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全球职业资格与文凭服务提供机构的综合解析与发展趋势深度研究</w:t>
      </w:r>
    </w:p>
    <w:p w:rsidR="00000000" w:rsidDel="00000000" w:rsidP="00000000" w:rsidRDefault="00000000" w:rsidRPr="00000000" w14:paraId="00000002">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职业资格与文凭服务行业的背景演变与时代需求扩展</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在全球化与信息化迅速发展的背景下，职业资格与文凭服务逐渐成为教育体系与就业市场之间的重要桥梁。随着国际人才流动的加速 </w:t>
      </w:r>
      <w:hyperlink r:id="rId6">
        <w:r w:rsidDel="00000000" w:rsidR="00000000" w:rsidRPr="00000000">
          <w:rPr>
            <w:color w:val="1155cc"/>
            <w:sz w:val="20"/>
            <w:szCs w:val="20"/>
            <w:u w:val="single"/>
            <w:rtl w:val="0"/>
          </w:rPr>
          <w:t xml:space="preserve">波恩大学文凭订购</w:t>
        </w:r>
      </w:hyperlink>
      <w:r w:rsidDel="00000000" w:rsidR="00000000" w:rsidRPr="00000000">
        <w:rPr>
          <w:rFonts w:ascii="Arial Unicode MS" w:cs="Arial Unicode MS" w:eastAsia="Arial Unicode MS" w:hAnsi="Arial Unicode MS"/>
          <w:rtl w:val="0"/>
        </w:rPr>
        <w:t xml:space="preserve"> ，不同国家与地区之间的学历互认与资格认证需求不断增 </w:t>
      </w:r>
      <w:hyperlink r:id="rId7">
        <w:r w:rsidDel="00000000" w:rsidR="00000000" w:rsidRPr="00000000">
          <w:rPr>
            <w:color w:val="1155cc"/>
            <w:sz w:val="20"/>
            <w:szCs w:val="20"/>
            <w:u w:val="single"/>
            <w:rtl w:val="0"/>
          </w:rPr>
          <w:t xml:space="preserve">波恩大学学历认证书办理</w:t>
        </w:r>
      </w:hyperlink>
      <w:r w:rsidDel="00000000" w:rsidR="00000000" w:rsidRPr="00000000">
        <w:rPr>
          <w:rFonts w:ascii="Arial Unicode MS" w:cs="Arial Unicode MS" w:eastAsia="Arial Unicode MS" w:hAnsi="Arial Unicode MS"/>
          <w:rtl w:val="0"/>
        </w:rPr>
        <w:t xml:space="preserve"> 。企业在招聘过程中更加重视求职者的专业能力与资质证明，而不仅仅局限于传统学历，这使得职业资格与文凭服务提供机构的重要性日益凸显。与此同 时 </w:t>
      </w:r>
      <w:hyperlink r:id="rId8">
        <w:r w:rsidDel="00000000" w:rsidR="00000000" w:rsidRPr="00000000">
          <w:rPr>
            <w:color w:val="1155cc"/>
            <w:sz w:val="20"/>
            <w:szCs w:val="20"/>
            <w:u w:val="single"/>
            <w:rtl w:val="0"/>
          </w:rPr>
          <w:t xml:space="preserve">德国汉堡大学毕业文凭订购</w:t>
        </w:r>
      </w:hyperlink>
      <w:r w:rsidDel="00000000" w:rsidR="00000000" w:rsidRPr="00000000">
        <w:rPr>
          <w:rFonts w:ascii="Arial Unicode MS" w:cs="Arial Unicode MS" w:eastAsia="Arial Unicode MS" w:hAnsi="Arial Unicode MS"/>
          <w:rtl w:val="0"/>
        </w:rPr>
        <w:t xml:space="preserve"> ，在线教育与远程学习模式的普及，也进一步推动了该行业的多元化发展，使其从单一认证服务转向综合教育支持体系  </w:t>
      </w:r>
      <w:hyperlink r:id="rId9">
        <w:r w:rsidDel="00000000" w:rsidR="00000000" w:rsidRPr="00000000">
          <w:rPr>
            <w:color w:val="1155cc"/>
            <w:sz w:val="20"/>
            <w:szCs w:val="20"/>
            <w:u w:val="single"/>
            <w:rtl w:val="0"/>
          </w:rPr>
          <w:t xml:space="preserve">汉堡大学成绩单购买</w:t>
        </w:r>
      </w:hyperlink>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职业资格认证体系的结构构成与核心服务内容解析</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职业资格与文凭服务提供机构通常涵盖多个服务维度，包括学历认证、资格评估、课程对接、国际认证咨询以及职业发展规划等 </w:t>
      </w:r>
      <w:hyperlink r:id="rId10">
        <w:r w:rsidDel="00000000" w:rsidR="00000000" w:rsidRPr="00000000">
          <w:rPr>
            <w:color w:val="1155cc"/>
            <w:sz w:val="20"/>
            <w:szCs w:val="20"/>
            <w:u w:val="single"/>
            <w:rtl w:val="0"/>
          </w:rPr>
          <w:t xml:space="preserve">汉堡大学学位证书办理</w:t>
        </w:r>
      </w:hyperlink>
      <w:r w:rsidDel="00000000" w:rsidR="00000000" w:rsidRPr="00000000">
        <w:rPr>
          <w:rFonts w:ascii="Arial Unicode MS" w:cs="Arial Unicode MS" w:eastAsia="Arial Unicode MS" w:hAnsi="Arial Unicode MS"/>
          <w:rtl w:val="0"/>
        </w:rPr>
        <w:t xml:space="preserve"> 。这些机构通过与教育机构、行业协会及认证组织建立合作关系，为用户提供权威、可靠的资质证明 </w:t>
      </w:r>
      <w:hyperlink r:id="rId11">
        <w:r w:rsidDel="00000000" w:rsidR="00000000" w:rsidRPr="00000000">
          <w:rPr>
            <w:color w:val="1155cc"/>
            <w:sz w:val="20"/>
            <w:szCs w:val="20"/>
            <w:u w:val="single"/>
            <w:rtl w:val="0"/>
          </w:rPr>
          <w:t xml:space="preserve">德国毕业证书订购</w:t>
        </w:r>
      </w:hyperlink>
      <w:r w:rsidDel="00000000" w:rsidR="00000000" w:rsidRPr="00000000">
        <w:rPr>
          <w:rFonts w:ascii="Arial Unicode MS" w:cs="Arial Unicode MS" w:eastAsia="Arial Unicode MS" w:hAnsi="Arial Unicode MS"/>
          <w:rtl w:val="0"/>
        </w:rPr>
        <w:t xml:space="preserve"> 。学历认证服务主要用于验证文凭的真实性与等效性，而职业资格认证则侧重于评估个人在特定领域的专业能力与实践经验 </w:t>
      </w:r>
      <w:hyperlink r:id="rId12">
        <w:r w:rsidDel="00000000" w:rsidR="00000000" w:rsidRPr="00000000">
          <w:rPr>
            <w:color w:val="1155cc"/>
            <w:sz w:val="20"/>
            <w:szCs w:val="20"/>
            <w:u w:val="single"/>
            <w:rtl w:val="0"/>
          </w:rPr>
          <w:t xml:space="preserve">代办德国成绩单</w:t>
        </w:r>
      </w:hyperlink>
      <w:r w:rsidDel="00000000" w:rsidR="00000000" w:rsidRPr="00000000">
        <w:rPr>
          <w:rFonts w:ascii="Arial Unicode MS" w:cs="Arial Unicode MS" w:eastAsia="Arial Unicode MS" w:hAnsi="Arial Unicode MS"/>
          <w:rtl w:val="0"/>
        </w:rPr>
        <w:t xml:space="preserve"> 。除此之外，一些高端服务机构还提供定制化解决方案，例如跨国就业指导与移民背景评估，从而满足不同用户群体的多样化需求 </w:t>
      </w:r>
      <w:hyperlink r:id="rId13">
        <w:r w:rsidDel="00000000" w:rsidR="00000000" w:rsidRPr="00000000">
          <w:rPr>
            <w:color w:val="1155cc"/>
            <w:sz w:val="20"/>
            <w:szCs w:val="20"/>
            <w:u w:val="single"/>
            <w:rtl w:val="0"/>
          </w:rPr>
          <w:t xml:space="preserve">德国大学学历认证购买</w:t>
        </w:r>
      </w:hyperlink>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6">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国际化趋势下的文凭认证与跨境教育服务融合发展</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随着跨境教育的兴起，越来越多学生选择赴海外深造或参与国际合作项目，这使得文凭认证服务的重要性进一步提升 </w:t>
      </w:r>
      <w:hyperlink r:id="rId14">
        <w:r w:rsidDel="00000000" w:rsidR="00000000" w:rsidRPr="00000000">
          <w:rPr>
            <w:color w:val="1155cc"/>
            <w:sz w:val="20"/>
            <w:szCs w:val="20"/>
            <w:u w:val="single"/>
            <w:rtl w:val="0"/>
          </w:rPr>
          <w:t xml:space="preserve">德国大学留服认证办理</w:t>
        </w:r>
      </w:hyperlink>
      <w:r w:rsidDel="00000000" w:rsidR="00000000" w:rsidRPr="00000000">
        <w:rPr>
          <w:rFonts w:ascii="Arial Unicode MS" w:cs="Arial Unicode MS" w:eastAsia="Arial Unicode MS" w:hAnsi="Arial Unicode MS"/>
          <w:rtl w:val="0"/>
        </w:rPr>
        <w:t xml:space="preserve"> 。不同国家的教育体系存在差异，如何实现学历的等效转换成为关键问题。专业服务提供机构通过建立全球认证网络 </w:t>
      </w:r>
      <w:hyperlink r:id="rId15">
        <w:r w:rsidDel="00000000" w:rsidR="00000000" w:rsidRPr="00000000">
          <w:rPr>
            <w:color w:val="1155cc"/>
            <w:sz w:val="20"/>
            <w:szCs w:val="20"/>
            <w:u w:val="single"/>
            <w:rtl w:val="0"/>
          </w:rPr>
          <w:t xml:space="preserve">订购德国大学毕业证</w:t>
        </w:r>
      </w:hyperlink>
      <w:r w:rsidDel="00000000" w:rsidR="00000000" w:rsidRPr="00000000">
        <w:rPr>
          <w:rFonts w:ascii="Arial Unicode MS" w:cs="Arial Unicode MS" w:eastAsia="Arial Unicode MS" w:hAnsi="Arial Unicode MS"/>
          <w:rtl w:val="0"/>
        </w:rPr>
        <w:t xml:space="preserve"> ，帮助用户完成文凭评估与转换 </w:t>
      </w:r>
      <w:hyperlink r:id="rId16">
        <w:r w:rsidDel="00000000" w:rsidR="00000000" w:rsidRPr="00000000">
          <w:rPr>
            <w:color w:val="1155cc"/>
            <w:sz w:val="20"/>
            <w:szCs w:val="20"/>
            <w:u w:val="single"/>
            <w:rtl w:val="0"/>
          </w:rPr>
          <w:t xml:space="preserve">德国大学学位证</w:t>
        </w:r>
      </w:hyperlink>
      <w:r w:rsidDel="00000000" w:rsidR="00000000" w:rsidRPr="00000000">
        <w:rPr>
          <w:rFonts w:ascii="Arial Unicode MS" w:cs="Arial Unicode MS" w:eastAsia="Arial Unicode MS" w:hAnsi="Arial Unicode MS"/>
          <w:rtl w:val="0"/>
        </w:rPr>
        <w:t xml:space="preserve"> ，使其在目标国家具备合法的教育资质。此外，部分机构还提供语言培训与预科课程推荐，帮助学生更好地适应海外学习环境，从而实现教育与认证服务的深度融合 </w:t>
      </w:r>
      <w:hyperlink r:id="rId17">
        <w:r w:rsidDel="00000000" w:rsidR="00000000" w:rsidRPr="00000000">
          <w:rPr>
            <w:color w:val="1155cc"/>
            <w:sz w:val="20"/>
            <w:szCs w:val="20"/>
            <w:u w:val="single"/>
            <w:rtl w:val="0"/>
          </w:rPr>
          <w:t xml:space="preserve">德国大学成绩单</w:t>
        </w:r>
      </w:hyperlink>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8">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数字化技术驱动下的职业资格服务创新模式探索</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现代科技的发展为职业资格与文凭服务行业带来了新的机遇。区块链技术被应用于学历验证系统中 </w:t>
      </w:r>
      <w:hyperlink r:id="rId18">
        <w:r w:rsidDel="00000000" w:rsidR="00000000" w:rsidRPr="00000000">
          <w:rPr>
            <w:color w:val="1155cc"/>
            <w:sz w:val="20"/>
            <w:szCs w:val="20"/>
            <w:u w:val="single"/>
            <w:rtl w:val="0"/>
          </w:rPr>
          <w:t xml:space="preserve">办理慕尼黑工业大学毕业证</w:t>
        </w:r>
      </w:hyperlink>
      <w:r w:rsidDel="00000000" w:rsidR="00000000" w:rsidRPr="00000000">
        <w:rPr>
          <w:rFonts w:ascii="Arial Unicode MS" w:cs="Arial Unicode MS" w:eastAsia="Arial Unicode MS" w:hAnsi="Arial Unicode MS"/>
          <w:rtl w:val="0"/>
        </w:rPr>
        <w:t xml:space="preserve"> ，有效防止文凭造假问题，同时提升信息透明度与安全性。人工智能技术则被用于评估用户的学习背景与职业能力 </w:t>
      </w:r>
      <w:hyperlink r:id="rId19">
        <w:r w:rsidDel="00000000" w:rsidR="00000000" w:rsidRPr="00000000">
          <w:rPr>
            <w:color w:val="1155cc"/>
            <w:sz w:val="20"/>
            <w:szCs w:val="20"/>
            <w:u w:val="single"/>
            <w:rtl w:val="0"/>
          </w:rPr>
          <w:t xml:space="preserve">购买慕尼黑工业大学学位证</w:t>
        </w:r>
      </w:hyperlink>
      <w:r w:rsidDel="00000000" w:rsidR="00000000" w:rsidRPr="00000000">
        <w:rPr>
          <w:rFonts w:ascii="Arial Unicode MS" w:cs="Arial Unicode MS" w:eastAsia="Arial Unicode MS" w:hAnsi="Arial Unicode MS"/>
          <w:rtl w:val="0"/>
        </w:rPr>
        <w:t xml:space="preserve"> ，从而提供更加精准的认证建议。在线平台的兴起，使用户可以随时随地提交申请、查询进度，大幅提升了服务效率。这种数字化转型不仅优化了用户体验 </w:t>
      </w:r>
      <w:hyperlink r:id="rId20">
        <w:r w:rsidDel="00000000" w:rsidR="00000000" w:rsidRPr="00000000">
          <w:rPr>
            <w:color w:val="1155cc"/>
            <w:sz w:val="20"/>
            <w:szCs w:val="20"/>
            <w:u w:val="single"/>
            <w:rtl w:val="0"/>
          </w:rPr>
          <w:t xml:space="preserve">慕尼黑工业大学文凭购买</w:t>
        </w:r>
      </w:hyperlink>
      <w:r w:rsidDel="00000000" w:rsidR="00000000" w:rsidRPr="00000000">
        <w:rPr>
          <w:rFonts w:ascii="Arial Unicode MS" w:cs="Arial Unicode MS" w:eastAsia="Arial Unicode MS" w:hAnsi="Arial Unicode MS"/>
          <w:rtl w:val="0"/>
        </w:rPr>
        <w:t xml:space="preserve"> ，也推动了行业标准化与规范化的发展 </w:t>
      </w:r>
      <w:hyperlink r:id="rId21">
        <w:r w:rsidDel="00000000" w:rsidR="00000000" w:rsidRPr="00000000">
          <w:rPr>
            <w:color w:val="1155cc"/>
            <w:sz w:val="20"/>
            <w:szCs w:val="20"/>
            <w:u w:val="single"/>
            <w:rtl w:val="0"/>
          </w:rPr>
          <w:t xml:space="preserve">慕尼黑工业大学成绩单</w:t>
        </w:r>
      </w:hyperlink>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A">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职业发展导向下的综合服务体系构建与价值提升路径</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现代职业资格与文凭服务不再局限于单一认证功能，而是逐渐向职业发展支持平台转型。许多机构开始整合职业培训 </w:t>
      </w:r>
      <w:hyperlink r:id="rId22">
        <w:r w:rsidDel="00000000" w:rsidR="00000000" w:rsidRPr="00000000">
          <w:rPr>
            <w:color w:val="1155cc"/>
            <w:sz w:val="20"/>
            <w:szCs w:val="20"/>
            <w:u w:val="single"/>
            <w:rtl w:val="0"/>
          </w:rPr>
          <w:t xml:space="preserve">德国大学教育部留服认证办理申请</w:t>
        </w:r>
      </w:hyperlink>
      <w:r w:rsidDel="00000000" w:rsidR="00000000" w:rsidRPr="00000000">
        <w:rPr>
          <w:rFonts w:ascii="Arial Unicode MS" w:cs="Arial Unicode MS" w:eastAsia="Arial Unicode MS" w:hAnsi="Arial Unicode MS"/>
          <w:rtl w:val="0"/>
        </w:rPr>
        <w:t xml:space="preserve"> 、技能提升课程以及就业推荐服务，形成一体化解决方案 </w:t>
      </w:r>
      <w:hyperlink r:id="rId23">
        <w:r w:rsidDel="00000000" w:rsidR="00000000" w:rsidRPr="00000000">
          <w:rPr>
            <w:color w:val="1155cc"/>
            <w:sz w:val="20"/>
            <w:szCs w:val="20"/>
            <w:u w:val="single"/>
            <w:rtl w:val="0"/>
          </w:rPr>
          <w:t xml:space="preserve">哥廷根大学毕业证书办理</w:t>
        </w:r>
      </w:hyperlink>
      <w:r w:rsidDel="00000000" w:rsidR="00000000" w:rsidRPr="00000000">
        <w:rPr>
          <w:rFonts w:ascii="Arial Unicode MS" w:cs="Arial Unicode MS" w:eastAsia="Arial Unicode MS" w:hAnsi="Arial Unicode MS"/>
          <w:rtl w:val="0"/>
        </w:rPr>
        <w:t xml:space="preserve"> 。这种模式不仅帮助用户获得认证，还能提升其实际竞争力。例如，通过分析行业趋势与岗位需求，服务机构可以为用户制定个性化职业规划，从而实现教育成果与就业机会的有效衔接 </w:t>
      </w:r>
      <w:hyperlink r:id="rId24">
        <w:r w:rsidDel="00000000" w:rsidR="00000000" w:rsidRPr="00000000">
          <w:rPr>
            <w:color w:val="1155cc"/>
            <w:sz w:val="20"/>
            <w:szCs w:val="20"/>
            <w:u w:val="single"/>
            <w:rtl w:val="0"/>
          </w:rPr>
          <w:t xml:space="preserve">哥廷根大学文凭制作</w:t>
        </w:r>
      </w:hyperlink>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C">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行业规范与风险控制机制在服务提供中的关键作用</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由于职业资格与文凭服务涉及重要的个人信息与教育背景，其行业规范显得尤为重要。正规服务提供机构通常具备合法资质 </w:t>
      </w:r>
      <w:hyperlink r:id="rId25">
        <w:r w:rsidDel="00000000" w:rsidR="00000000" w:rsidRPr="00000000">
          <w:rPr>
            <w:color w:val="1155cc"/>
            <w:sz w:val="20"/>
            <w:szCs w:val="20"/>
            <w:u w:val="single"/>
            <w:rtl w:val="0"/>
          </w:rPr>
          <w:t xml:space="preserve">哥廷根大学成绩单办理</w:t>
        </w:r>
      </w:hyperlink>
      <w:r w:rsidDel="00000000" w:rsidR="00000000" w:rsidRPr="00000000">
        <w:rPr>
          <w:rFonts w:ascii="Arial Unicode MS" w:cs="Arial Unicode MS" w:eastAsia="Arial Unicode MS" w:hAnsi="Arial Unicode MS"/>
          <w:rtl w:val="0"/>
        </w:rPr>
        <w:t xml:space="preserve">  并遵循严格的数据保护与审核流程，以确保信息的真实性与安全性 </w:t>
      </w:r>
      <w:hyperlink r:id="rId26">
        <w:r w:rsidDel="00000000" w:rsidR="00000000" w:rsidRPr="00000000">
          <w:rPr>
            <w:color w:val="1155cc"/>
            <w:sz w:val="20"/>
            <w:szCs w:val="20"/>
            <w:u w:val="single"/>
            <w:rtl w:val="0"/>
          </w:rPr>
          <w:t xml:space="preserve">哥廷根大学学位证购买</w:t>
        </w:r>
      </w:hyperlink>
      <w:r w:rsidDel="00000000" w:rsidR="00000000" w:rsidRPr="00000000">
        <w:rPr>
          <w:rFonts w:ascii="Arial Unicode MS" w:cs="Arial Unicode MS" w:eastAsia="Arial Unicode MS" w:hAnsi="Arial Unicode MS"/>
          <w:rtl w:val="0"/>
        </w:rPr>
        <w:t xml:space="preserve">  同时，行业监管也在不断加强，以打击虚假认证与不合规服务行为。用户在选择服务机构时，应重点关注其信誉、合作资源以及服务透明度，从而降低潜在风险 </w:t>
      </w:r>
      <w:hyperlink r:id="rId27">
        <w:r w:rsidDel="00000000" w:rsidR="00000000" w:rsidRPr="00000000">
          <w:rPr>
            <w:color w:val="1155cc"/>
            <w:sz w:val="20"/>
            <w:szCs w:val="20"/>
            <w:u w:val="single"/>
            <w:rtl w:val="0"/>
          </w:rPr>
          <w:t xml:space="preserve">哥廷根大学学历认证办理</w:t>
        </w:r>
      </w:hyperlink>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E">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未来发展趋势与职业资格服务生态系统的持续演进</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展望未来，职业资格与文凭服务行业将继续向全球化 </w:t>
      </w:r>
      <w:hyperlink r:id="rId28">
        <w:r w:rsidDel="00000000" w:rsidR="00000000" w:rsidRPr="00000000">
          <w:rPr>
            <w:color w:val="1155cc"/>
            <w:sz w:val="20"/>
            <w:szCs w:val="20"/>
            <w:u w:val="single"/>
            <w:rtl w:val="0"/>
          </w:rPr>
          <w:t xml:space="preserve">德国学位证书办理</w:t>
        </w:r>
      </w:hyperlink>
      <w:r w:rsidDel="00000000" w:rsidR="00000000" w:rsidRPr="00000000">
        <w:rPr>
          <w:rFonts w:ascii="Arial Unicode MS" w:cs="Arial Unicode MS" w:eastAsia="Arial Unicode MS" w:hAnsi="Arial Unicode MS"/>
          <w:rtl w:val="0"/>
        </w:rPr>
        <w:t xml:space="preserve">  数字化与个性化方向发展 </w:t>
      </w:r>
      <w:hyperlink r:id="rId29">
        <w:r w:rsidDel="00000000" w:rsidR="00000000" w:rsidRPr="00000000">
          <w:rPr>
            <w:color w:val="1155cc"/>
            <w:sz w:val="20"/>
            <w:szCs w:val="20"/>
            <w:u w:val="single"/>
            <w:rtl w:val="0"/>
          </w:rPr>
          <w:t xml:space="preserve">德国学历文凭办理</w:t>
        </w:r>
      </w:hyperlink>
      <w:r w:rsidDel="00000000" w:rsidR="00000000" w:rsidRPr="00000000">
        <w:rPr>
          <w:rFonts w:ascii="Arial Unicode MS" w:cs="Arial Unicode MS" w:eastAsia="Arial Unicode MS" w:hAnsi="Arial Unicode MS"/>
          <w:rtl w:val="0"/>
        </w:rPr>
        <w:t xml:space="preserve">  随着终身学习理念的普及， </w:t>
      </w:r>
      <w:hyperlink r:id="rId30">
        <w:r w:rsidDel="00000000" w:rsidR="00000000" w:rsidRPr="00000000">
          <w:rPr>
            <w:color w:val="1155cc"/>
            <w:sz w:val="20"/>
            <w:szCs w:val="20"/>
            <w:u w:val="single"/>
            <w:rtl w:val="0"/>
          </w:rPr>
          <w:t xml:space="preserve">德国大学留服认证西</w:t>
        </w:r>
      </w:hyperlink>
      <w:r w:rsidDel="00000000" w:rsidR="00000000" w:rsidRPr="00000000">
        <w:rPr>
          <w:rFonts w:ascii="Arial Unicode MS" w:cs="Arial Unicode MS" w:eastAsia="Arial Unicode MS" w:hAnsi="Arial Unicode MS"/>
          <w:rtl w:val="0"/>
        </w:rPr>
        <w:t xml:space="preserve">  人们对职业技能提升的需求将持续增长，这将推动更多创新服务模式的出现 </w:t>
      </w:r>
      <w:hyperlink r:id="rId31">
        <w:r w:rsidDel="00000000" w:rsidR="00000000" w:rsidRPr="00000000">
          <w:rPr>
            <w:color w:val="1155cc"/>
            <w:sz w:val="20"/>
            <w:szCs w:val="20"/>
            <w:u w:val="single"/>
            <w:rtl w:val="0"/>
          </w:rPr>
          <w:t xml:space="preserve">柏林艺术大学毕业证成绩单购买</w:t>
        </w:r>
      </w:hyperlink>
      <w:r w:rsidDel="00000000" w:rsidR="00000000" w:rsidRPr="00000000">
        <w:rPr>
          <w:rFonts w:ascii="Arial Unicode MS" w:cs="Arial Unicode MS" w:eastAsia="Arial Unicode MS" w:hAnsi="Arial Unicode MS"/>
          <w:rtl w:val="0"/>
        </w:rPr>
        <w:t xml:space="preserve"> 同时，国际合作将更加紧密，不同国家之间的资格互认机制将不断完善，从而为人才流动提供更大便利。服务提供机构也将通过技术升级与资源整合，</w:t>
      </w:r>
      <w:hyperlink r:id="rId32">
        <w:r w:rsidDel="00000000" w:rsidR="00000000" w:rsidRPr="00000000">
          <w:rPr>
            <w:color w:val="1155cc"/>
            <w:sz w:val="20"/>
            <w:szCs w:val="20"/>
            <w:u w:val="single"/>
            <w:rtl w:val="0"/>
          </w:rPr>
          <w:t xml:space="preserve">柏林艺术大学文凭证书办理</w:t>
        </w:r>
      </w:hyperlink>
      <w:r w:rsidDel="00000000" w:rsidR="00000000" w:rsidRPr="00000000">
        <w:rPr>
          <w:rFonts w:ascii="Arial Unicode MS" w:cs="Arial Unicode MS" w:eastAsia="Arial Unicode MS" w:hAnsi="Arial Unicode MS"/>
          <w:rtl w:val="0"/>
        </w:rPr>
        <w:t xml:space="preserve">  构建更加完善的生态系统，为用户提供全方位支持。</w:t>
      </w:r>
    </w:p>
    <w:p w:rsidR="00000000" w:rsidDel="00000000" w:rsidP="00000000" w:rsidRDefault="00000000" w:rsidRPr="00000000" w14:paraId="00000010">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职业资格与文凭服务在新时代教育体系中的战略意义总结</w:t>
      </w:r>
    </w:p>
    <w:p w:rsidR="00000000" w:rsidDel="00000000" w:rsidP="00000000" w:rsidRDefault="00000000" w:rsidRPr="00000000" w14:paraId="00000011">
      <w:pPr>
        <w:spacing w:after="240" w:before="240" w:lineRule="auto"/>
        <w:rPr/>
      </w:pPr>
      <w:r w:rsidDel="00000000" w:rsidR="00000000" w:rsidRPr="00000000">
        <w:rPr>
          <w:rFonts w:ascii="Arial Unicode MS" w:cs="Arial Unicode MS" w:eastAsia="Arial Unicode MS" w:hAnsi="Arial Unicode MS"/>
          <w:rtl w:val="0"/>
        </w:rPr>
        <w:t xml:space="preserve">职业资格与文凭服务不仅是教育成果的认证工具 </w:t>
      </w:r>
      <w:hyperlink r:id="rId33">
        <w:r w:rsidDel="00000000" w:rsidR="00000000" w:rsidRPr="00000000">
          <w:rPr>
            <w:color w:val="1155cc"/>
            <w:sz w:val="20"/>
            <w:szCs w:val="20"/>
            <w:u w:val="single"/>
            <w:rtl w:val="0"/>
          </w:rPr>
          <w:t xml:space="preserve">定做柏林艺术大学高仿文凭</w:t>
        </w:r>
      </w:hyperlink>
      <w:r w:rsidDel="00000000" w:rsidR="00000000" w:rsidRPr="00000000">
        <w:rPr>
          <w:rFonts w:ascii="Arial Unicode MS" w:cs="Arial Unicode MS" w:eastAsia="Arial Unicode MS" w:hAnsi="Arial Unicode MS"/>
          <w:rtl w:val="0"/>
        </w:rPr>
        <w:t xml:space="preserve">  更是连接学习与就业的重要纽带 </w:t>
      </w:r>
      <w:hyperlink r:id="rId34">
        <w:r w:rsidDel="00000000" w:rsidR="00000000" w:rsidRPr="00000000">
          <w:rPr>
            <w:color w:val="1155cc"/>
            <w:sz w:val="20"/>
            <w:szCs w:val="20"/>
            <w:u w:val="single"/>
            <w:rtl w:val="0"/>
          </w:rPr>
          <w:t xml:space="preserve">柏林艺术大学成绩单办理</w:t>
        </w:r>
      </w:hyperlink>
      <w:r w:rsidDel="00000000" w:rsidR="00000000" w:rsidRPr="00000000">
        <w:rPr>
          <w:rFonts w:ascii="Arial Unicode MS" w:cs="Arial Unicode MS" w:eastAsia="Arial Unicode MS" w:hAnsi="Arial Unicode MS"/>
          <w:rtl w:val="0"/>
        </w:rPr>
        <w:t xml:space="preserve"> 在不断变化的社会环境中，这一行业通过持续创新与优化，为个人职业发展与社会人才配置提供了有力支持。随着全球教育格局的重塑，其战略价值将进一步凸显，成为推动人才国际化与专业化发展的关键力量 </w:t>
      </w:r>
      <w:hyperlink r:id="rId35">
        <w:r w:rsidDel="00000000" w:rsidR="00000000" w:rsidRPr="00000000">
          <w:rPr>
            <w:color w:val="1155cc"/>
            <w:sz w:val="20"/>
            <w:szCs w:val="20"/>
            <w:u w:val="single"/>
            <w:rtl w:val="0"/>
          </w:rPr>
          <w:t xml:space="preserve">柏林艺术大学学历认证咨询</w:t>
        </w:r>
      </w:hyperlink>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中国专业资格认证与文凭服务提供商的全面解析与国际教育认证体系发展深度研究报告</w:t>
      </w:r>
    </w:p>
    <w:p w:rsidR="00000000" w:rsidDel="00000000" w:rsidP="00000000" w:rsidRDefault="00000000" w:rsidRPr="00000000" w14:paraId="00000013">
      <w:pPr>
        <w:spacing w:after="240" w:before="240" w:lineRule="auto"/>
        <w:rPr/>
      </w:pPr>
      <w:r w:rsidDel="00000000" w:rsidR="00000000" w:rsidRPr="00000000">
        <w:rPr>
          <w:rtl w:val="0"/>
        </w:rPr>
        <w:t xml:space="preserve"> </w:t>
      </w:r>
    </w:p>
    <w:p w:rsidR="00000000" w:rsidDel="00000000" w:rsidP="00000000" w:rsidRDefault="00000000" w:rsidRPr="00000000" w14:paraId="00000014">
      <w:pPr>
        <w:spacing w:after="240" w:before="240" w:lineRule="auto"/>
        <w:rPr/>
      </w:pPr>
      <w:r w:rsidDel="00000000" w:rsidR="00000000" w:rsidRPr="00000000">
        <w:rPr>
          <w:rFonts w:ascii="Arial Unicode MS" w:cs="Arial Unicode MS" w:eastAsia="Arial Unicode MS" w:hAnsi="Arial Unicode MS"/>
          <w:rtl w:val="0"/>
        </w:rPr>
        <w:t xml:space="preserve">全球教育认证体系背景与专业资格服务行业发展趋势深度分析报告</w:t>
      </w:r>
    </w:p>
    <w:p w:rsidR="00000000" w:rsidDel="00000000" w:rsidP="00000000" w:rsidRDefault="00000000" w:rsidRPr="00000000" w14:paraId="00000015">
      <w:pPr>
        <w:spacing w:after="240" w:before="240" w:lineRule="auto"/>
        <w:rPr/>
      </w:pPr>
      <w:r w:rsidDel="00000000" w:rsidR="00000000" w:rsidRPr="00000000">
        <w:rPr>
          <w:rFonts w:ascii="Arial Unicode MS" w:cs="Arial Unicode MS" w:eastAsia="Arial Unicode MS" w:hAnsi="Arial Unicode MS"/>
          <w:rtl w:val="0"/>
        </w:rPr>
        <w:t xml:space="preserve">在全球化教育与职业流动日益频繁的背景下，专业资格认证与文凭服务行业逐渐成为连接教育机构、职业标准与人才发展的重要桥梁。尤其在中国及国际教育合作不断深化的环境中，专业资格认证不仅代表学习成果的认可，</w:t>
      </w:r>
      <w:hyperlink r:id="rId36">
        <w:r w:rsidDel="00000000" w:rsidR="00000000" w:rsidRPr="00000000">
          <w:rPr>
            <w:color w:val="1155cc"/>
            <w:sz w:val="20"/>
            <w:szCs w:val="20"/>
            <w:u w:val="single"/>
            <w:rtl w:val="0"/>
          </w:rPr>
          <w:t xml:space="preserve">订购柏林自由大学毕业证</w:t>
        </w:r>
      </w:hyperlink>
      <w:r w:rsidDel="00000000" w:rsidR="00000000" w:rsidRPr="00000000">
        <w:rPr>
          <w:rFonts w:ascii="Arial Unicode MS" w:cs="Arial Unicode MS" w:eastAsia="Arial Unicode MS" w:hAnsi="Arial Unicode MS"/>
          <w:rtl w:val="0"/>
        </w:rPr>
        <w:t xml:space="preserve">  也成为职业发展、跨境就业以及技能评估的重要依据。随着经济结构升级与产业数字化转型，越来越多行业对高质量技能型人才提出了更高要求，这也推动了认证体系的标准化与国际化发展 </w:t>
      </w:r>
      <w:hyperlink r:id="rId37">
        <w:r w:rsidDel="00000000" w:rsidR="00000000" w:rsidRPr="00000000">
          <w:rPr>
            <w:color w:val="1155cc"/>
            <w:sz w:val="20"/>
            <w:szCs w:val="20"/>
            <w:u w:val="single"/>
            <w:rtl w:val="0"/>
          </w:rPr>
          <w:t xml:space="preserve">柏林自由大学成绩单购买</w:t>
        </w:r>
      </w:hyperlink>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16">
      <w:pPr>
        <w:spacing w:after="240" w:before="240" w:lineRule="auto"/>
        <w:rPr/>
      </w:pPr>
      <w:r w:rsidDel="00000000" w:rsidR="00000000" w:rsidRPr="00000000">
        <w:rPr>
          <w:rtl w:val="0"/>
        </w:rPr>
        <w:t xml:space="preserve"> </w:t>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教育认证与文凭服务体系的核心构成与功能解析深度专业研究报告</w:t>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rtl w:val="0"/>
        </w:rPr>
        <w:t xml:space="preserve">专业资格认证体系通常由教育机构、行业协会、政府监管部门及第三方认证机构共同构成，其核心目标是确保学习成果与职业能力的真实性与可验证性。文凭服务提供商在这一体系中主要承担信息整合 </w:t>
      </w:r>
      <w:hyperlink r:id="rId38">
        <w:r w:rsidDel="00000000" w:rsidR="00000000" w:rsidRPr="00000000">
          <w:rPr>
            <w:color w:val="1155cc"/>
            <w:sz w:val="20"/>
            <w:szCs w:val="20"/>
            <w:u w:val="single"/>
            <w:rtl w:val="0"/>
          </w:rPr>
          <w:t xml:space="preserve">柏林自由大学学位证书购买</w:t>
        </w:r>
      </w:hyperlink>
      <w:r w:rsidDel="00000000" w:rsidR="00000000" w:rsidRPr="00000000">
        <w:rPr>
          <w:rFonts w:ascii="Arial Unicode MS" w:cs="Arial Unicode MS" w:eastAsia="Arial Unicode MS" w:hAnsi="Arial Unicode MS"/>
          <w:rtl w:val="0"/>
        </w:rPr>
        <w:t xml:space="preserve">  认证流程支持以及国际标准对接的功能。在中国教育体系中，高等教育、职业教育以及继续教育共同构成多层次学历与技能认证结构，使得不同背景的学习者均可获得适合自身发展的认证路径 </w:t>
      </w:r>
      <w:hyperlink r:id="rId39">
        <w:r w:rsidDel="00000000" w:rsidR="00000000" w:rsidRPr="00000000">
          <w:rPr>
            <w:color w:val="1155cc"/>
            <w:sz w:val="20"/>
            <w:szCs w:val="20"/>
            <w:u w:val="single"/>
            <w:rtl w:val="0"/>
          </w:rPr>
          <w:t xml:space="preserve">柏林自由大学文凭证书办理</w:t>
        </w:r>
      </w:hyperlink>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Fonts w:ascii="Arial Unicode MS" w:cs="Arial Unicode MS" w:eastAsia="Arial Unicode MS" w:hAnsi="Arial Unicode MS"/>
          <w:rtl w:val="0"/>
        </w:rPr>
        <w:t xml:space="preserve">中国教育认证体系与国际标准对接发展模式与行业合作机制研究报告</w:t>
      </w:r>
    </w:p>
    <w:p w:rsidR="00000000" w:rsidDel="00000000" w:rsidP="00000000" w:rsidRDefault="00000000" w:rsidRPr="00000000" w14:paraId="0000001B">
      <w:pPr>
        <w:spacing w:after="240" w:before="240" w:lineRule="auto"/>
        <w:rPr/>
      </w:pPr>
      <w:r w:rsidDel="00000000" w:rsidR="00000000" w:rsidRPr="00000000">
        <w:rPr>
          <w:rFonts w:ascii="Arial Unicode MS" w:cs="Arial Unicode MS" w:eastAsia="Arial Unicode MS" w:hAnsi="Arial Unicode MS"/>
          <w:rtl w:val="0"/>
        </w:rPr>
        <w:t xml:space="preserve">随着“一带一路”倡议的推进 </w:t>
      </w:r>
      <w:hyperlink r:id="rId40">
        <w:r w:rsidDel="00000000" w:rsidR="00000000" w:rsidRPr="00000000">
          <w:rPr>
            <w:color w:val="1155cc"/>
            <w:sz w:val="20"/>
            <w:szCs w:val="20"/>
            <w:u w:val="single"/>
            <w:rtl w:val="0"/>
          </w:rPr>
          <w:t xml:space="preserve">柏林自由大学学历认证咨询</w:t>
        </w:r>
      </w:hyperlink>
      <w:r w:rsidDel="00000000" w:rsidR="00000000" w:rsidRPr="00000000">
        <w:rPr>
          <w:rFonts w:ascii="Arial Unicode MS" w:cs="Arial Unicode MS" w:eastAsia="Arial Unicode MS" w:hAnsi="Arial Unicode MS"/>
          <w:rtl w:val="0"/>
        </w:rPr>
        <w:t xml:space="preserve">  中国教育认证体系逐步加强与国际标准的互认合作。许多专业资格认证开始参考国际职业标准体系 </w:t>
      </w:r>
      <w:hyperlink r:id="rId41">
        <w:r w:rsidDel="00000000" w:rsidR="00000000" w:rsidRPr="00000000">
          <w:rPr>
            <w:color w:val="1155cc"/>
            <w:sz w:val="20"/>
            <w:szCs w:val="20"/>
            <w:u w:val="single"/>
            <w:rtl w:val="0"/>
          </w:rPr>
          <w:t xml:space="preserve">德国毕业文凭办理</w:t>
        </w:r>
      </w:hyperlink>
      <w:r w:rsidDel="00000000" w:rsidR="00000000" w:rsidRPr="00000000">
        <w:rPr>
          <w:rFonts w:ascii="Arial Unicode MS" w:cs="Arial Unicode MS" w:eastAsia="Arial Unicode MS" w:hAnsi="Arial Unicode MS"/>
          <w:rtl w:val="0"/>
        </w:rPr>
        <w:t xml:space="preserve">  如工程技术、医疗健康、商业管理及信息技术领域的全球认证框架。这种对接不仅提高了中国学历与资格证书的国际认可度 </w:t>
      </w:r>
      <w:hyperlink r:id="rId42">
        <w:r w:rsidDel="00000000" w:rsidR="00000000" w:rsidRPr="00000000">
          <w:rPr>
            <w:color w:val="1155cc"/>
            <w:sz w:val="20"/>
            <w:szCs w:val="20"/>
            <w:u w:val="single"/>
            <w:rtl w:val="0"/>
          </w:rPr>
          <w:t xml:space="preserve">订购柏林洪堡大学毕业证书</w:t>
        </w:r>
      </w:hyperlink>
      <w:r w:rsidDel="00000000" w:rsidR="00000000" w:rsidRPr="00000000">
        <w:rPr>
          <w:rFonts w:ascii="Arial Unicode MS" w:cs="Arial Unicode MS" w:eastAsia="Arial Unicode MS" w:hAnsi="Arial Unicode MS"/>
          <w:rtl w:val="0"/>
        </w:rPr>
        <w:t xml:space="preserve">  也促进了跨国企业对人才评估的统一标准化进程。同时，越来越多教育机构与国际认证组织建立合作关系，以提升课程体系的全球适应性与竞争力  </w:t>
      </w:r>
      <w:hyperlink r:id="rId43">
        <w:r w:rsidDel="00000000" w:rsidR="00000000" w:rsidRPr="00000000">
          <w:rPr>
            <w:color w:val="1155cc"/>
            <w:sz w:val="20"/>
            <w:szCs w:val="20"/>
            <w:u w:val="single"/>
            <w:rtl w:val="0"/>
          </w:rPr>
          <w:t xml:space="preserve">柏林洪堡大学成绩单购买</w:t>
        </w:r>
      </w:hyperlink>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rtl w:val="0"/>
        </w:rPr>
        <w:t xml:space="preserve"> </w:t>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rtl w:val="0"/>
        </w:rPr>
        <w:t xml:space="preserve">职业发展需求推动下的专业资格认证服务行业升级与数字化转型分析报告</w:t>
      </w:r>
    </w:p>
    <w:p w:rsidR="00000000" w:rsidDel="00000000" w:rsidP="00000000" w:rsidRDefault="00000000" w:rsidRPr="00000000" w14:paraId="0000001E">
      <w:pPr>
        <w:spacing w:after="240" w:before="240" w:lineRule="auto"/>
        <w:rPr/>
      </w:pPr>
      <w:r w:rsidDel="00000000" w:rsidR="00000000" w:rsidRPr="00000000">
        <w:rPr>
          <w:rFonts w:ascii="Arial Unicode MS" w:cs="Arial Unicode MS" w:eastAsia="Arial Unicode MS" w:hAnsi="Arial Unicode MS"/>
          <w:rtl w:val="0"/>
        </w:rPr>
        <w:t xml:space="preserve">现代职业市场对人才的要求正在从单一学历向综合能力与实践经验转变，这促使专业资格认证服务行业不断升级。数字化技术的引入使认证流程更加高效透明，例如电子学历验证系统、区块链存证技术以及在线能力评估平台的应用，使得认证信息更加安全可靠。同时，人工智能技术也开始应用于学习路径分析与职业能力匹配，提高了教育服务的精准度与个性化水平 </w:t>
      </w:r>
      <w:hyperlink r:id="rId44">
        <w:r w:rsidDel="00000000" w:rsidR="00000000" w:rsidRPr="00000000">
          <w:rPr>
            <w:color w:val="1155cc"/>
            <w:sz w:val="20"/>
            <w:szCs w:val="20"/>
            <w:u w:val="single"/>
            <w:rtl w:val="0"/>
          </w:rPr>
          <w:t xml:space="preserve">柏林洪堡大学文凭证书办理</w:t>
        </w:r>
      </w:hyperlink>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1F">
      <w:pPr>
        <w:spacing w:after="240" w:before="240" w:lineRule="auto"/>
        <w:rPr/>
      </w:pPr>
      <w:r w:rsidDel="00000000" w:rsidR="00000000" w:rsidRPr="00000000">
        <w:rPr>
          <w:rtl w:val="0"/>
        </w:rPr>
        <w:t xml:space="preserve"> </w:t>
      </w:r>
    </w:p>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文凭服务提供商在现代教育生态系统中的角色定位与价值体系深度解析研究报告</w:t>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在现代教育生态系统中，文凭服务提供商不仅是信息中介，更是教育资源整合与标准化推动者。其价值体现在多个方面，包括提升教育信息透明度、促进不同教育体系之间的兼容性以及支持企业人才筛选效率的提升。此外，在职业教育与技能培训领域，这类服务机构通过整合课程资源与认证标准，为学习者提供更加清晰的职业发展路径。</w:t>
      </w:r>
    </w:p>
    <w:p w:rsidR="00000000" w:rsidDel="00000000" w:rsidP="00000000" w:rsidRDefault="00000000" w:rsidRPr="00000000" w14:paraId="00000022">
      <w:pPr>
        <w:spacing w:after="240" w:before="240" w:lineRule="auto"/>
        <w:rPr/>
      </w:pPr>
      <w:hyperlink r:id="rId45">
        <w:r w:rsidDel="00000000" w:rsidR="00000000" w:rsidRPr="00000000">
          <w:rPr>
            <w:color w:val="1155cc"/>
            <w:sz w:val="20"/>
            <w:szCs w:val="20"/>
            <w:u w:val="single"/>
            <w:rtl w:val="0"/>
          </w:rPr>
          <w:t xml:space="preserve">海德堡大学毕业证成绩单订购</w:t>
        </w:r>
      </w:hyperlink>
      <w:r w:rsidDel="00000000" w:rsidR="00000000" w:rsidRPr="00000000">
        <w:rPr>
          <w:rtl w:val="0"/>
        </w:rPr>
        <w:t xml:space="preserve"> </w:t>
      </w:r>
    </w:p>
    <w:p w:rsidR="00000000" w:rsidDel="00000000" w:rsidP="00000000" w:rsidRDefault="00000000" w:rsidRPr="00000000" w14:paraId="00000023">
      <w:pPr>
        <w:spacing w:after="240" w:before="240" w:lineRule="auto"/>
        <w:rPr/>
      </w:pPr>
      <w:hyperlink r:id="rId46">
        <w:r w:rsidDel="00000000" w:rsidR="00000000" w:rsidRPr="00000000">
          <w:rPr>
            <w:color w:val="1155cc"/>
            <w:sz w:val="20"/>
            <w:szCs w:val="20"/>
            <w:u w:val="single"/>
            <w:rtl w:val="0"/>
          </w:rPr>
          <w:t xml:space="preserve">海德堡大学学位证办理</w:t>
        </w:r>
      </w:hyperlink>
      <w:r w:rsidDel="00000000" w:rsidR="00000000" w:rsidRPr="00000000">
        <w:rPr>
          <w:rtl w:val="0"/>
        </w:rPr>
        <w:t xml:space="preserve"> </w:t>
      </w:r>
    </w:p>
    <w:p w:rsidR="00000000" w:rsidDel="00000000" w:rsidP="00000000" w:rsidRDefault="00000000" w:rsidRPr="00000000" w14:paraId="00000024">
      <w:pPr>
        <w:spacing w:after="240" w:before="240" w:lineRule="auto"/>
        <w:rPr/>
      </w:pPr>
      <w:hyperlink r:id="rId47">
        <w:r w:rsidDel="00000000" w:rsidR="00000000" w:rsidRPr="00000000">
          <w:rPr>
            <w:color w:val="1155cc"/>
            <w:sz w:val="20"/>
            <w:szCs w:val="20"/>
            <w:u w:val="single"/>
            <w:rtl w:val="0"/>
          </w:rPr>
          <w:t xml:space="preserve">海德堡大学文凭证书订购</w:t>
        </w:r>
      </w:hyperlink>
      <w:r w:rsidDel="00000000" w:rsidR="00000000" w:rsidRPr="00000000">
        <w:rPr>
          <w:rtl w:val="0"/>
        </w:rPr>
        <w:t xml:space="preserve"> </w:t>
      </w:r>
    </w:p>
    <w:p w:rsidR="00000000" w:rsidDel="00000000" w:rsidP="00000000" w:rsidRDefault="00000000" w:rsidRPr="00000000" w14:paraId="00000025">
      <w:pPr>
        <w:spacing w:after="240" w:before="240" w:lineRule="auto"/>
        <w:rPr/>
      </w:pPr>
      <w:hyperlink r:id="rId48">
        <w:r w:rsidDel="00000000" w:rsidR="00000000" w:rsidRPr="00000000">
          <w:rPr>
            <w:color w:val="1155cc"/>
            <w:sz w:val="20"/>
            <w:szCs w:val="20"/>
            <w:u w:val="single"/>
            <w:rtl w:val="0"/>
          </w:rPr>
          <w:t xml:space="preserve">海德堡大学留服认证</w:t>
        </w:r>
      </w:hyperlink>
      <w:r w:rsidDel="00000000" w:rsidR="00000000" w:rsidRPr="00000000">
        <w:rPr>
          <w:rtl w:val="0"/>
        </w:rPr>
        <w:t xml:space="preserve"> </w:t>
      </w:r>
    </w:p>
    <w:p w:rsidR="00000000" w:rsidDel="00000000" w:rsidP="00000000" w:rsidRDefault="00000000" w:rsidRPr="00000000" w14:paraId="00000026">
      <w:pPr>
        <w:spacing w:after="240" w:before="240" w:lineRule="auto"/>
        <w:rPr/>
      </w:pPr>
      <w:hyperlink r:id="rId49">
        <w:r w:rsidDel="00000000" w:rsidR="00000000" w:rsidRPr="00000000">
          <w:rPr>
            <w:color w:val="1155cc"/>
            <w:sz w:val="20"/>
            <w:szCs w:val="20"/>
            <w:u w:val="single"/>
            <w:rtl w:val="0"/>
          </w:rPr>
          <w:t xml:space="preserve">海德堡大学学历认证办理</w:t>
        </w:r>
      </w:hyperlink>
      <w:r w:rsidDel="00000000" w:rsidR="00000000" w:rsidRPr="00000000">
        <w:rPr>
          <w:rtl w:val="0"/>
        </w:rPr>
        <w:t xml:space="preserve"> </w:t>
      </w:r>
    </w:p>
    <w:p w:rsidR="00000000" w:rsidDel="00000000" w:rsidP="00000000" w:rsidRDefault="00000000" w:rsidRPr="00000000" w14:paraId="00000027">
      <w:pPr>
        <w:spacing w:after="240" w:before="240" w:lineRule="auto"/>
        <w:rPr/>
      </w:pPr>
      <w:hyperlink r:id="rId50">
        <w:r w:rsidDel="00000000" w:rsidR="00000000" w:rsidRPr="00000000">
          <w:rPr>
            <w:color w:val="1155cc"/>
            <w:sz w:val="20"/>
            <w:szCs w:val="20"/>
            <w:u w:val="single"/>
            <w:rtl w:val="0"/>
          </w:rPr>
          <w:t xml:space="preserve">慕尼黑大学毕业文凭购买</w:t>
        </w:r>
      </w:hyperlink>
      <w:r w:rsidDel="00000000" w:rsidR="00000000" w:rsidRPr="00000000">
        <w:rPr>
          <w:rtl w:val="0"/>
        </w:rPr>
        <w:t xml:space="preserve"> </w:t>
      </w:r>
    </w:p>
    <w:p w:rsidR="00000000" w:rsidDel="00000000" w:rsidP="00000000" w:rsidRDefault="00000000" w:rsidRPr="00000000" w14:paraId="00000028">
      <w:pPr>
        <w:spacing w:after="240" w:before="240" w:lineRule="auto"/>
        <w:rPr/>
      </w:pPr>
      <w:hyperlink r:id="rId51">
        <w:r w:rsidDel="00000000" w:rsidR="00000000" w:rsidRPr="00000000">
          <w:rPr>
            <w:color w:val="1155cc"/>
            <w:sz w:val="20"/>
            <w:szCs w:val="20"/>
            <w:u w:val="single"/>
            <w:rtl w:val="0"/>
          </w:rPr>
          <w:t xml:space="preserve">慕尼黑大学毕业文凭购买</w:t>
        </w:r>
      </w:hyperlink>
      <w:r w:rsidDel="00000000" w:rsidR="00000000" w:rsidRPr="00000000">
        <w:rPr>
          <w:rtl w:val="0"/>
        </w:rPr>
        <w:t xml:space="preserve"> </w:t>
      </w:r>
    </w:p>
    <w:p w:rsidR="00000000" w:rsidDel="00000000" w:rsidP="00000000" w:rsidRDefault="00000000" w:rsidRPr="00000000" w14:paraId="00000029">
      <w:pPr>
        <w:spacing w:after="240" w:before="240" w:lineRule="auto"/>
        <w:rPr/>
      </w:pPr>
      <w:hyperlink r:id="rId52">
        <w:r w:rsidDel="00000000" w:rsidR="00000000" w:rsidRPr="00000000">
          <w:rPr>
            <w:color w:val="1155cc"/>
            <w:sz w:val="20"/>
            <w:szCs w:val="20"/>
            <w:u w:val="single"/>
            <w:rtl w:val="0"/>
          </w:rPr>
          <w:t xml:space="preserve">慕尼黑大学成绩单办理</w:t>
        </w:r>
      </w:hyperlink>
      <w:r w:rsidDel="00000000" w:rsidR="00000000" w:rsidRPr="00000000">
        <w:rPr>
          <w:rtl w:val="0"/>
        </w:rPr>
        <w:t xml:space="preserve"> </w:t>
      </w:r>
    </w:p>
    <w:p w:rsidR="00000000" w:rsidDel="00000000" w:rsidP="00000000" w:rsidRDefault="00000000" w:rsidRPr="00000000" w14:paraId="0000002A">
      <w:pPr>
        <w:spacing w:after="240" w:before="240" w:lineRule="auto"/>
        <w:rPr/>
      </w:pPr>
      <w:hyperlink r:id="rId53">
        <w:r w:rsidDel="00000000" w:rsidR="00000000" w:rsidRPr="00000000">
          <w:rPr>
            <w:color w:val="1155cc"/>
            <w:sz w:val="20"/>
            <w:szCs w:val="20"/>
            <w:u w:val="single"/>
            <w:rtl w:val="0"/>
          </w:rPr>
          <w:t xml:space="preserve">慕尼黑大学学历认证咨询</w:t>
        </w:r>
      </w:hyperlink>
      <w:r w:rsidDel="00000000" w:rsidR="00000000" w:rsidRPr="00000000">
        <w:rPr>
          <w:rtl w:val="0"/>
        </w:rPr>
        <w:t xml:space="preserve"> </w:t>
      </w:r>
    </w:p>
    <w:p w:rsidR="00000000" w:rsidDel="00000000" w:rsidP="00000000" w:rsidRDefault="00000000" w:rsidRPr="00000000" w14:paraId="0000002B">
      <w:pPr>
        <w:spacing w:after="240" w:before="240" w:lineRule="auto"/>
        <w:rPr/>
      </w:pPr>
      <w:hyperlink r:id="rId54">
        <w:r w:rsidDel="00000000" w:rsidR="00000000" w:rsidRPr="00000000">
          <w:rPr>
            <w:color w:val="1155cc"/>
            <w:sz w:val="20"/>
            <w:szCs w:val="20"/>
            <w:u w:val="single"/>
            <w:rtl w:val="0"/>
          </w:rPr>
          <w:t xml:space="preserve">LMU文凭证书购买</w:t>
        </w:r>
      </w:hyperlink>
      <w:r w:rsidDel="00000000" w:rsidR="00000000" w:rsidRPr="00000000">
        <w:rPr>
          <w:rtl w:val="0"/>
        </w:rPr>
        <w:t xml:space="preserve"> </w:t>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t xml:space="preserve"> </w:t>
      </w:r>
    </w:p>
    <w:p w:rsidR="00000000" w:rsidDel="00000000" w:rsidP="00000000" w:rsidRDefault="00000000" w:rsidRPr="00000000" w14:paraId="0000002F">
      <w:pPr>
        <w:spacing w:after="240" w:before="240" w:lineRule="auto"/>
        <w:rPr/>
      </w:pPr>
      <w:r w:rsidDel="00000000" w:rsidR="00000000" w:rsidRPr="00000000">
        <w:rPr>
          <w:rFonts w:ascii="Arial Unicode MS" w:cs="Arial Unicode MS" w:eastAsia="Arial Unicode MS" w:hAnsi="Arial Unicode MS"/>
          <w:rtl w:val="0"/>
        </w:rPr>
        <w:t xml:space="preserve">专业技能认证与职业资格体系在未来全球人才竞争中的战略意义分析报告</w:t>
      </w:r>
    </w:p>
    <w:p w:rsidR="00000000" w:rsidDel="00000000" w:rsidP="00000000" w:rsidRDefault="00000000" w:rsidRPr="00000000" w14:paraId="00000030">
      <w:pPr>
        <w:spacing w:after="240" w:before="240" w:lineRule="auto"/>
        <w:rPr/>
      </w:pPr>
      <w:r w:rsidDel="00000000" w:rsidR="00000000" w:rsidRPr="00000000">
        <w:rPr>
          <w:rFonts w:ascii="Arial Unicode MS" w:cs="Arial Unicode MS" w:eastAsia="Arial Unicode MS" w:hAnsi="Arial Unicode MS"/>
          <w:rtl w:val="0"/>
        </w:rPr>
        <w:t xml:space="preserve">未来全球人才竞争将更加依赖标准化技能认证体系。专业资格认证不仅是能力证明，更是职业信誉与国际竞争力的重要体现。随着新兴产业如人工智能、大数据、绿色能源及生物科技的发展，对专业技能认证的需求将持续增长。各国教育体系也在不断优化认证标准，以适应全球人才流动与产业升级的需求，从而推动形成更加开放与协同的国际教育生态</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ewionline.com/" TargetMode="External"/><Relationship Id="rId42" Type="http://schemas.openxmlformats.org/officeDocument/2006/relationships/hyperlink" Target="https://ewionline.com/" TargetMode="External"/><Relationship Id="rId41" Type="http://schemas.openxmlformats.org/officeDocument/2006/relationships/hyperlink" Target="https://ewionline.com/" TargetMode="External"/><Relationship Id="rId44" Type="http://schemas.openxmlformats.org/officeDocument/2006/relationships/hyperlink" Target="https://ewionline.com/" TargetMode="External"/><Relationship Id="rId43" Type="http://schemas.openxmlformats.org/officeDocument/2006/relationships/hyperlink" Target="https://ewionline.com/" TargetMode="External"/><Relationship Id="rId46" Type="http://schemas.openxmlformats.org/officeDocument/2006/relationships/hyperlink" Target="https://ewionline.com/" TargetMode="External"/><Relationship Id="rId45" Type="http://schemas.openxmlformats.org/officeDocument/2006/relationships/hyperlink" Target="https://ewionlin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wionline.com/" TargetMode="External"/><Relationship Id="rId48" Type="http://schemas.openxmlformats.org/officeDocument/2006/relationships/hyperlink" Target="https://ewionline.com/" TargetMode="External"/><Relationship Id="rId47" Type="http://schemas.openxmlformats.org/officeDocument/2006/relationships/hyperlink" Target="https://ewionline.com/" TargetMode="External"/><Relationship Id="rId49" Type="http://schemas.openxmlformats.org/officeDocument/2006/relationships/hyperlink" Target="https://ewionline.com/" TargetMode="External"/><Relationship Id="rId5" Type="http://schemas.openxmlformats.org/officeDocument/2006/relationships/styles" Target="styles.xml"/><Relationship Id="rId6" Type="http://schemas.openxmlformats.org/officeDocument/2006/relationships/hyperlink" Target="https://ewionline.com/" TargetMode="External"/><Relationship Id="rId7" Type="http://schemas.openxmlformats.org/officeDocument/2006/relationships/hyperlink" Target="https://ewionline.com/" TargetMode="External"/><Relationship Id="rId8" Type="http://schemas.openxmlformats.org/officeDocument/2006/relationships/hyperlink" Target="https://ewionline.com/" TargetMode="External"/><Relationship Id="rId31" Type="http://schemas.openxmlformats.org/officeDocument/2006/relationships/hyperlink" Target="https://ewionline.com/" TargetMode="External"/><Relationship Id="rId30" Type="http://schemas.openxmlformats.org/officeDocument/2006/relationships/hyperlink" Target="https://ewionline.com/" TargetMode="External"/><Relationship Id="rId33" Type="http://schemas.openxmlformats.org/officeDocument/2006/relationships/hyperlink" Target="https://ewionline.com/" TargetMode="External"/><Relationship Id="rId32" Type="http://schemas.openxmlformats.org/officeDocument/2006/relationships/hyperlink" Target="https://ewionline.com/" TargetMode="External"/><Relationship Id="rId35" Type="http://schemas.openxmlformats.org/officeDocument/2006/relationships/hyperlink" Target="https://ewionline.com/" TargetMode="External"/><Relationship Id="rId34" Type="http://schemas.openxmlformats.org/officeDocument/2006/relationships/hyperlink" Target="https://ewionline.com/" TargetMode="External"/><Relationship Id="rId37" Type="http://schemas.openxmlformats.org/officeDocument/2006/relationships/hyperlink" Target="https://ewionline.com/" TargetMode="External"/><Relationship Id="rId36" Type="http://schemas.openxmlformats.org/officeDocument/2006/relationships/hyperlink" Target="https://ewionline.com/" TargetMode="External"/><Relationship Id="rId39" Type="http://schemas.openxmlformats.org/officeDocument/2006/relationships/hyperlink" Target="https://ewionline.com/" TargetMode="External"/><Relationship Id="rId38" Type="http://schemas.openxmlformats.org/officeDocument/2006/relationships/hyperlink" Target="https://ewionline.com/" TargetMode="External"/><Relationship Id="rId20" Type="http://schemas.openxmlformats.org/officeDocument/2006/relationships/hyperlink" Target="https://ewionline.com/" TargetMode="External"/><Relationship Id="rId22" Type="http://schemas.openxmlformats.org/officeDocument/2006/relationships/hyperlink" Target="https://ewionline.com/" TargetMode="External"/><Relationship Id="rId21" Type="http://schemas.openxmlformats.org/officeDocument/2006/relationships/hyperlink" Target="https://ewionline.com/" TargetMode="External"/><Relationship Id="rId24" Type="http://schemas.openxmlformats.org/officeDocument/2006/relationships/hyperlink" Target="https://ewionline.com/" TargetMode="External"/><Relationship Id="rId23" Type="http://schemas.openxmlformats.org/officeDocument/2006/relationships/hyperlink" Target="https://ewionline.com/" TargetMode="External"/><Relationship Id="rId26" Type="http://schemas.openxmlformats.org/officeDocument/2006/relationships/hyperlink" Target="https://ewionline.com/" TargetMode="External"/><Relationship Id="rId25" Type="http://schemas.openxmlformats.org/officeDocument/2006/relationships/hyperlink" Target="https://ewionline.com/" TargetMode="External"/><Relationship Id="rId28" Type="http://schemas.openxmlformats.org/officeDocument/2006/relationships/hyperlink" Target="https://ewionline.com/" TargetMode="External"/><Relationship Id="rId27" Type="http://schemas.openxmlformats.org/officeDocument/2006/relationships/hyperlink" Target="https://ewionline.com/" TargetMode="External"/><Relationship Id="rId29" Type="http://schemas.openxmlformats.org/officeDocument/2006/relationships/hyperlink" Target="https://ewionline.com/" TargetMode="External"/><Relationship Id="rId51" Type="http://schemas.openxmlformats.org/officeDocument/2006/relationships/hyperlink" Target="https://ewionline.com/" TargetMode="External"/><Relationship Id="rId50" Type="http://schemas.openxmlformats.org/officeDocument/2006/relationships/hyperlink" Target="https://ewionline.com/" TargetMode="External"/><Relationship Id="rId53" Type="http://schemas.openxmlformats.org/officeDocument/2006/relationships/hyperlink" Target="https://ewionline.com/" TargetMode="External"/><Relationship Id="rId52" Type="http://schemas.openxmlformats.org/officeDocument/2006/relationships/hyperlink" Target="https://ewionline.com/" TargetMode="External"/><Relationship Id="rId11" Type="http://schemas.openxmlformats.org/officeDocument/2006/relationships/hyperlink" Target="https://ewionline.com/" TargetMode="External"/><Relationship Id="rId10" Type="http://schemas.openxmlformats.org/officeDocument/2006/relationships/hyperlink" Target="https://ewionline.com/" TargetMode="External"/><Relationship Id="rId54" Type="http://schemas.openxmlformats.org/officeDocument/2006/relationships/hyperlink" Target="https://ewionline.com/" TargetMode="External"/><Relationship Id="rId13" Type="http://schemas.openxmlformats.org/officeDocument/2006/relationships/hyperlink" Target="https://ewionline.com/" TargetMode="External"/><Relationship Id="rId12" Type="http://schemas.openxmlformats.org/officeDocument/2006/relationships/hyperlink" Target="https://ewionline.com/" TargetMode="External"/><Relationship Id="rId15" Type="http://schemas.openxmlformats.org/officeDocument/2006/relationships/hyperlink" Target="https://ewionline.com/" TargetMode="External"/><Relationship Id="rId14" Type="http://schemas.openxmlformats.org/officeDocument/2006/relationships/hyperlink" Target="https://ewionline.com/" TargetMode="External"/><Relationship Id="rId17" Type="http://schemas.openxmlformats.org/officeDocument/2006/relationships/hyperlink" Target="https://ewionline.com/" TargetMode="External"/><Relationship Id="rId16" Type="http://schemas.openxmlformats.org/officeDocument/2006/relationships/hyperlink" Target="https://ewionline.com/" TargetMode="External"/><Relationship Id="rId19" Type="http://schemas.openxmlformats.org/officeDocument/2006/relationships/hyperlink" Target="https://ewionline.com/" TargetMode="External"/><Relationship Id="rId18" Type="http://schemas.openxmlformats.org/officeDocument/2006/relationships/hyperlink" Target="https://ewi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