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767" w:rsidRPr="00760BD4" w:rsidRDefault="00760BD4" w:rsidP="00760BD4">
      <w:pPr>
        <w:jc w:val="center"/>
        <w:rPr>
          <w:rFonts w:ascii="Arial" w:hAnsi="Arial" w:cs="Arial"/>
          <w:b/>
          <w:sz w:val="52"/>
          <w:szCs w:val="20"/>
        </w:rPr>
      </w:pPr>
      <w:r w:rsidRPr="00760BD4">
        <w:rPr>
          <w:rFonts w:ascii="Arial" w:hAnsi="Arial" w:cs="Arial"/>
          <w:b/>
          <w:sz w:val="52"/>
          <w:szCs w:val="20"/>
        </w:rPr>
        <w:t xml:space="preserve">Best Ways to Enjoy </w:t>
      </w:r>
      <w:proofErr w:type="spellStart"/>
      <w:r w:rsidRPr="00760BD4">
        <w:rPr>
          <w:rFonts w:ascii="Arial" w:hAnsi="Arial" w:cs="Arial"/>
          <w:b/>
          <w:sz w:val="52"/>
          <w:szCs w:val="20"/>
        </w:rPr>
        <w:t>KoiToto</w:t>
      </w:r>
      <w:proofErr w:type="spellEnd"/>
      <w:r w:rsidRPr="00760BD4">
        <w:rPr>
          <w:rFonts w:ascii="Arial" w:hAnsi="Arial" w:cs="Arial"/>
          <w:b/>
          <w:sz w:val="52"/>
          <w:szCs w:val="20"/>
        </w:rPr>
        <w:t xml:space="preserve"> Online Slots for Bigger Entertainment</w:t>
      </w:r>
    </w:p>
    <w:p w:rsidR="00760BD4" w:rsidRPr="00760BD4" w:rsidRDefault="00760BD4" w:rsidP="00760BD4">
      <w:pPr>
        <w:rPr>
          <w:rFonts w:cstheme="minorHAnsi"/>
          <w:sz w:val="28"/>
        </w:rPr>
      </w:pPr>
      <w:proofErr w:type="spellStart"/>
      <w:r w:rsidRPr="00760BD4">
        <w:rPr>
          <w:rFonts w:cstheme="minorHAnsi"/>
          <w:sz w:val="28"/>
        </w:rPr>
        <w:t>KoiToto</w:t>
      </w:r>
      <w:proofErr w:type="spellEnd"/>
      <w:r w:rsidRPr="00760BD4">
        <w:rPr>
          <w:rFonts w:cstheme="minorHAnsi"/>
          <w:sz w:val="28"/>
        </w:rPr>
        <w:t xml:space="preserve"> Online Slots have grown to be a favorite choice among online gaming enthusiasts who are seeking engaging entertainment, diverse game selections, and exciting bonus features. The platform provides a wide range of slot games inspired by different themes, including adventure, mythology, fantasy, and classic fruit machines. Players can enjoy visually appealing graphics, immersive sound files, and smooth </w:t>
      </w:r>
      <w:proofErr w:type="spellStart"/>
      <w:r w:rsidRPr="00760BD4">
        <w:rPr>
          <w:rFonts w:cstheme="minorHAnsi"/>
          <w:sz w:val="28"/>
        </w:rPr>
        <w:t>gameplay</w:t>
      </w:r>
      <w:proofErr w:type="spellEnd"/>
      <w:r w:rsidRPr="00760BD4">
        <w:rPr>
          <w:rFonts w:cstheme="minorHAnsi"/>
          <w:sz w:val="28"/>
        </w:rPr>
        <w:t xml:space="preserve"> that create a sensible casino-style experience from the comfort of their very own homes. With user-friendly navigation and mobile compatibility, </w:t>
      </w:r>
      <w:proofErr w:type="spellStart"/>
      <w:r w:rsidRPr="00760BD4">
        <w:rPr>
          <w:rFonts w:cstheme="minorHAnsi"/>
          <w:sz w:val="28"/>
        </w:rPr>
        <w:t>KoiToto</w:t>
      </w:r>
      <w:proofErr w:type="spellEnd"/>
      <w:r w:rsidRPr="00760BD4">
        <w:rPr>
          <w:rFonts w:cstheme="minorHAnsi"/>
          <w:sz w:val="28"/>
        </w:rPr>
        <w:t xml:space="preserve"> Online Slots allow it to be easy for players to gain access to their favorite games anytime and anywhere</w:t>
      </w:r>
      <w:r w:rsidRPr="00760BD4">
        <w:rPr>
          <w:rFonts w:cstheme="minorHAnsi"/>
          <w:sz w:val="28"/>
        </w:rPr>
        <w:t xml:space="preserve"> </w:t>
      </w:r>
      <w:hyperlink r:id="rId4" w:tgtFrame="_blank" w:history="1">
        <w:proofErr w:type="spellStart"/>
        <w:r w:rsidRPr="00760BD4">
          <w:rPr>
            <w:rStyle w:val="Hyperlink"/>
            <w:rFonts w:cstheme="minorHAnsi"/>
            <w:color w:val="1155CC"/>
            <w:sz w:val="24"/>
            <w:szCs w:val="20"/>
          </w:rPr>
          <w:t>koitoto</w:t>
        </w:r>
        <w:proofErr w:type="spellEnd"/>
      </w:hyperlink>
      <w:r w:rsidRPr="00760BD4">
        <w:rPr>
          <w:rFonts w:cstheme="minorHAnsi"/>
          <w:sz w:val="28"/>
        </w:rPr>
        <w:t>.</w:t>
      </w:r>
    </w:p>
    <w:p w:rsidR="00760BD4" w:rsidRPr="00760BD4" w:rsidRDefault="00760BD4" w:rsidP="00760BD4">
      <w:pPr>
        <w:rPr>
          <w:rFonts w:cstheme="minorHAnsi"/>
          <w:sz w:val="28"/>
        </w:rPr>
      </w:pPr>
    </w:p>
    <w:p w:rsidR="00760BD4" w:rsidRPr="00760BD4" w:rsidRDefault="00760BD4" w:rsidP="00760BD4">
      <w:pPr>
        <w:rPr>
          <w:rFonts w:cstheme="minorHAnsi"/>
          <w:sz w:val="28"/>
        </w:rPr>
      </w:pPr>
      <w:r w:rsidRPr="00760BD4">
        <w:rPr>
          <w:rFonts w:cstheme="minorHAnsi"/>
          <w:sz w:val="28"/>
        </w:rPr>
        <w:t xml:space="preserve">Among the main attractions of </w:t>
      </w:r>
      <w:proofErr w:type="spellStart"/>
      <w:r w:rsidRPr="00760BD4">
        <w:rPr>
          <w:rFonts w:cstheme="minorHAnsi"/>
          <w:sz w:val="28"/>
        </w:rPr>
        <w:t>KoiToto</w:t>
      </w:r>
      <w:proofErr w:type="spellEnd"/>
      <w:r w:rsidRPr="00760BD4">
        <w:rPr>
          <w:rFonts w:cstheme="minorHAnsi"/>
          <w:sz w:val="28"/>
        </w:rPr>
        <w:t xml:space="preserve"> Online Slots is the range of bonus features available across different games. Many slot titles include free spins, multipliers, expanding wilds, scatter symbols, and interactive bonus rounds that enhance the entire gaming experience. These features not just increase excitement but also provide additional opportunities for players to enjoy extended </w:t>
      </w:r>
      <w:proofErr w:type="spellStart"/>
      <w:r w:rsidRPr="00760BD4">
        <w:rPr>
          <w:rFonts w:cstheme="minorHAnsi"/>
          <w:sz w:val="28"/>
        </w:rPr>
        <w:t>gameplay</w:t>
      </w:r>
      <w:proofErr w:type="spellEnd"/>
      <w:r w:rsidRPr="00760BD4">
        <w:rPr>
          <w:rFonts w:cstheme="minorHAnsi"/>
          <w:sz w:val="28"/>
        </w:rPr>
        <w:t xml:space="preserve"> sessions. The mixture of innovative mechanics and rewarding </w:t>
      </w:r>
      <w:proofErr w:type="spellStart"/>
      <w:r w:rsidRPr="00760BD4">
        <w:rPr>
          <w:rFonts w:cstheme="minorHAnsi"/>
          <w:sz w:val="28"/>
        </w:rPr>
        <w:t>gameplay</w:t>
      </w:r>
      <w:proofErr w:type="spellEnd"/>
      <w:r w:rsidRPr="00760BD4">
        <w:rPr>
          <w:rFonts w:cstheme="minorHAnsi"/>
          <w:sz w:val="28"/>
        </w:rPr>
        <w:t xml:space="preserve"> keeps players entertained while exploring the platform's extensive number of online slots</w:t>
      </w:r>
      <w:r w:rsidRPr="00760BD4">
        <w:rPr>
          <w:rFonts w:cstheme="minorHAnsi"/>
          <w:sz w:val="28"/>
        </w:rPr>
        <w:t xml:space="preserve"> </w:t>
      </w:r>
      <w:hyperlink r:id="rId5" w:tgtFrame="_blank" w:history="1">
        <w:r w:rsidRPr="00760BD4">
          <w:rPr>
            <w:rStyle w:val="Hyperlink"/>
            <w:rFonts w:cstheme="minorHAnsi"/>
            <w:color w:val="1155CC"/>
            <w:sz w:val="24"/>
            <w:szCs w:val="20"/>
          </w:rPr>
          <w:t xml:space="preserve">slot </w:t>
        </w:r>
        <w:proofErr w:type="spellStart"/>
        <w:r w:rsidRPr="00760BD4">
          <w:rPr>
            <w:rStyle w:val="Hyperlink"/>
            <w:rFonts w:cstheme="minorHAnsi"/>
            <w:color w:val="1155CC"/>
            <w:sz w:val="24"/>
            <w:szCs w:val="20"/>
          </w:rPr>
          <w:t>gacor</w:t>
        </w:r>
        <w:proofErr w:type="spellEnd"/>
      </w:hyperlink>
      <w:r w:rsidRPr="00760BD4">
        <w:rPr>
          <w:rFonts w:cstheme="minorHAnsi"/>
          <w:sz w:val="28"/>
        </w:rPr>
        <w:t>.</w:t>
      </w:r>
    </w:p>
    <w:p w:rsidR="00760BD4" w:rsidRPr="00760BD4" w:rsidRDefault="00760BD4" w:rsidP="00760BD4">
      <w:pPr>
        <w:rPr>
          <w:rFonts w:cstheme="minorHAnsi"/>
          <w:sz w:val="28"/>
        </w:rPr>
      </w:pPr>
    </w:p>
    <w:p w:rsidR="00760BD4" w:rsidRPr="00760BD4" w:rsidRDefault="00760BD4" w:rsidP="00760BD4">
      <w:pPr>
        <w:rPr>
          <w:rFonts w:cstheme="minorHAnsi"/>
          <w:sz w:val="28"/>
        </w:rPr>
      </w:pPr>
      <w:proofErr w:type="spellStart"/>
      <w:r w:rsidRPr="00760BD4">
        <w:rPr>
          <w:rFonts w:cstheme="minorHAnsi"/>
          <w:sz w:val="28"/>
        </w:rPr>
        <w:t>KoiToto</w:t>
      </w:r>
      <w:proofErr w:type="spellEnd"/>
      <w:r w:rsidRPr="00760BD4">
        <w:rPr>
          <w:rFonts w:cstheme="minorHAnsi"/>
          <w:sz w:val="28"/>
        </w:rPr>
        <w:t xml:space="preserve"> Online Slots also focus on delivering a smooth gaming environment through today's technology and responsive design. The platform is optimized for desktop computers, </w:t>
      </w:r>
      <w:proofErr w:type="spellStart"/>
      <w:r w:rsidRPr="00760BD4">
        <w:rPr>
          <w:rFonts w:cstheme="minorHAnsi"/>
          <w:sz w:val="28"/>
        </w:rPr>
        <w:t>smartphones</w:t>
      </w:r>
      <w:proofErr w:type="spellEnd"/>
      <w:r w:rsidRPr="00760BD4">
        <w:rPr>
          <w:rFonts w:cstheme="minorHAnsi"/>
          <w:sz w:val="28"/>
        </w:rPr>
        <w:t xml:space="preserve">, and tablets, ensuring that players can enjoy consistent performance across multiple devices. Fast loading times, intuitive controls, and high-quality animations donate to an easy user experience. Whether someone is new to online slots or an experienced player, the platform offers accessible </w:t>
      </w:r>
      <w:proofErr w:type="spellStart"/>
      <w:r w:rsidRPr="00760BD4">
        <w:rPr>
          <w:rFonts w:cstheme="minorHAnsi"/>
          <w:sz w:val="28"/>
        </w:rPr>
        <w:t>gameplay</w:t>
      </w:r>
      <w:proofErr w:type="spellEnd"/>
      <w:r w:rsidRPr="00760BD4">
        <w:rPr>
          <w:rFonts w:cstheme="minorHAnsi"/>
          <w:sz w:val="28"/>
        </w:rPr>
        <w:t xml:space="preserve"> options ideal for different preferences and skill levels</w:t>
      </w:r>
      <w:r w:rsidRPr="00760BD4">
        <w:rPr>
          <w:rFonts w:cstheme="minorHAnsi"/>
          <w:sz w:val="28"/>
        </w:rPr>
        <w:t xml:space="preserve"> </w:t>
      </w:r>
      <w:hyperlink r:id="rId6" w:tgtFrame="_blank" w:history="1">
        <w:proofErr w:type="spellStart"/>
        <w:r w:rsidRPr="00760BD4">
          <w:rPr>
            <w:rStyle w:val="Hyperlink"/>
            <w:rFonts w:cstheme="minorHAnsi"/>
            <w:color w:val="1155CC"/>
            <w:sz w:val="24"/>
            <w:szCs w:val="20"/>
          </w:rPr>
          <w:t>situs</w:t>
        </w:r>
        <w:proofErr w:type="spellEnd"/>
        <w:r w:rsidRPr="00760BD4">
          <w:rPr>
            <w:rStyle w:val="Hyperlink"/>
            <w:rFonts w:cstheme="minorHAnsi"/>
            <w:color w:val="1155CC"/>
            <w:sz w:val="24"/>
            <w:szCs w:val="20"/>
          </w:rPr>
          <w:t xml:space="preserve"> slot</w:t>
        </w:r>
      </w:hyperlink>
      <w:r w:rsidRPr="00760BD4">
        <w:rPr>
          <w:rFonts w:cstheme="minorHAnsi"/>
          <w:sz w:val="28"/>
        </w:rPr>
        <w:t>.</w:t>
      </w:r>
    </w:p>
    <w:p w:rsidR="00760BD4" w:rsidRPr="00760BD4" w:rsidRDefault="00760BD4" w:rsidP="00760BD4">
      <w:pPr>
        <w:rPr>
          <w:rFonts w:cstheme="minorHAnsi"/>
          <w:sz w:val="28"/>
        </w:rPr>
      </w:pPr>
    </w:p>
    <w:p w:rsidR="00760BD4" w:rsidRPr="00760BD4" w:rsidRDefault="00760BD4" w:rsidP="00760BD4">
      <w:pPr>
        <w:rPr>
          <w:rFonts w:cstheme="minorHAnsi"/>
          <w:sz w:val="28"/>
        </w:rPr>
      </w:pPr>
      <w:r w:rsidRPr="00760BD4">
        <w:rPr>
          <w:rFonts w:cstheme="minorHAnsi"/>
          <w:sz w:val="28"/>
        </w:rPr>
        <w:t xml:space="preserve">Another reason behind the growing popularity of </w:t>
      </w:r>
      <w:proofErr w:type="spellStart"/>
      <w:r w:rsidRPr="00760BD4">
        <w:rPr>
          <w:rFonts w:cstheme="minorHAnsi"/>
          <w:sz w:val="28"/>
        </w:rPr>
        <w:t>KoiToto</w:t>
      </w:r>
      <w:proofErr w:type="spellEnd"/>
      <w:r w:rsidRPr="00760BD4">
        <w:rPr>
          <w:rFonts w:cstheme="minorHAnsi"/>
          <w:sz w:val="28"/>
        </w:rPr>
        <w:t xml:space="preserve"> Online Slots is the wide choice of themes and game styles available. Players can decide from classic three-reel slots, modern video slots, progressive jackpot games, and feature-rich adventure-themed titles. This variety ensures that users can always find something which matches their </w:t>
      </w:r>
      <w:proofErr w:type="gramStart"/>
      <w:r w:rsidRPr="00760BD4">
        <w:rPr>
          <w:rFonts w:cstheme="minorHAnsi"/>
          <w:sz w:val="28"/>
        </w:rPr>
        <w:t>interests</w:t>
      </w:r>
      <w:proofErr w:type="gramEnd"/>
      <w:r w:rsidRPr="00760BD4">
        <w:rPr>
          <w:rFonts w:cstheme="minorHAnsi"/>
          <w:sz w:val="28"/>
        </w:rPr>
        <w:t xml:space="preserve"> </w:t>
      </w:r>
      <w:hyperlink r:id="rId7" w:tgtFrame="_blank" w:history="1">
        <w:r w:rsidRPr="00760BD4">
          <w:rPr>
            <w:rStyle w:val="Hyperlink"/>
            <w:rFonts w:cstheme="minorHAnsi"/>
            <w:color w:val="1155CC"/>
            <w:sz w:val="24"/>
            <w:szCs w:val="20"/>
          </w:rPr>
          <w:t>slot88</w:t>
        </w:r>
      </w:hyperlink>
      <w:r w:rsidRPr="00760BD4">
        <w:rPr>
          <w:rFonts w:cstheme="minorHAnsi"/>
          <w:sz w:val="28"/>
        </w:rPr>
        <w:t xml:space="preserve">. Developers continuously introduce new releases with creative storylines and innovative </w:t>
      </w:r>
      <w:proofErr w:type="spellStart"/>
      <w:r w:rsidRPr="00760BD4">
        <w:rPr>
          <w:rFonts w:cstheme="minorHAnsi"/>
          <w:sz w:val="28"/>
        </w:rPr>
        <w:t>gameplay</w:t>
      </w:r>
      <w:proofErr w:type="spellEnd"/>
      <w:r w:rsidRPr="00760BD4">
        <w:rPr>
          <w:rFonts w:cstheme="minorHAnsi"/>
          <w:sz w:val="28"/>
        </w:rPr>
        <w:t xml:space="preserve"> mechanics, helping the platform remain fresh and engaging for returning players</w:t>
      </w:r>
      <w:r w:rsidRPr="00760BD4">
        <w:rPr>
          <w:rFonts w:cstheme="minorHAnsi"/>
          <w:sz w:val="28"/>
        </w:rPr>
        <w:t xml:space="preserve"> </w:t>
      </w:r>
      <w:hyperlink r:id="rId8" w:tgtFrame="_blank" w:history="1">
        <w:r w:rsidRPr="00760BD4">
          <w:rPr>
            <w:rStyle w:val="Hyperlink"/>
            <w:rFonts w:cstheme="minorHAnsi"/>
            <w:color w:val="1155CC"/>
            <w:sz w:val="24"/>
            <w:szCs w:val="20"/>
          </w:rPr>
          <w:t>slot online</w:t>
        </w:r>
      </w:hyperlink>
      <w:r w:rsidRPr="00760BD4">
        <w:rPr>
          <w:rFonts w:cstheme="minorHAnsi"/>
          <w:sz w:val="28"/>
        </w:rPr>
        <w:t>.</w:t>
      </w:r>
    </w:p>
    <w:p w:rsidR="00760BD4" w:rsidRPr="00760BD4" w:rsidRDefault="00760BD4" w:rsidP="00760BD4">
      <w:pPr>
        <w:rPr>
          <w:rFonts w:cstheme="minorHAnsi"/>
          <w:sz w:val="28"/>
        </w:rPr>
      </w:pPr>
    </w:p>
    <w:p w:rsidR="00760BD4" w:rsidRPr="00760BD4" w:rsidRDefault="00760BD4" w:rsidP="00760BD4">
      <w:pPr>
        <w:rPr>
          <w:rFonts w:cstheme="minorHAnsi"/>
          <w:sz w:val="28"/>
        </w:rPr>
      </w:pPr>
      <w:r w:rsidRPr="00760BD4">
        <w:rPr>
          <w:rFonts w:cstheme="minorHAnsi"/>
          <w:sz w:val="28"/>
        </w:rPr>
        <w:t xml:space="preserve">The entertainment value of </w:t>
      </w:r>
      <w:proofErr w:type="spellStart"/>
      <w:r w:rsidRPr="00760BD4">
        <w:rPr>
          <w:rFonts w:cstheme="minorHAnsi"/>
          <w:sz w:val="28"/>
        </w:rPr>
        <w:t>KoiToto</w:t>
      </w:r>
      <w:proofErr w:type="spellEnd"/>
      <w:r w:rsidRPr="00760BD4">
        <w:rPr>
          <w:rFonts w:cstheme="minorHAnsi"/>
          <w:sz w:val="28"/>
        </w:rPr>
        <w:t xml:space="preserve"> Online Slots extends beyond the spinning reels. Many games incorporate cinematic visuals, detailed graphics, and immersive audio effects that create memorable gaming experiences. Seasonal events, special promotions, and exclusive tournaments often add a supplementary layer of excitement for regular users. These elements help foster a powerful environment where players can continuously discover new features, challenges, and opportunities for entertainment</w:t>
      </w:r>
      <w:r w:rsidRPr="00760BD4">
        <w:rPr>
          <w:rFonts w:cstheme="minorHAnsi"/>
          <w:sz w:val="28"/>
        </w:rPr>
        <w:t xml:space="preserve"> </w:t>
      </w:r>
      <w:hyperlink r:id="rId9" w:tgtFrame="_blank" w:history="1">
        <w:proofErr w:type="spellStart"/>
        <w:r w:rsidRPr="00760BD4">
          <w:rPr>
            <w:rStyle w:val="Hyperlink"/>
            <w:rFonts w:cstheme="minorHAnsi"/>
            <w:color w:val="1155CC"/>
            <w:sz w:val="24"/>
            <w:szCs w:val="20"/>
          </w:rPr>
          <w:t>situs</w:t>
        </w:r>
        <w:proofErr w:type="spellEnd"/>
        <w:r w:rsidRPr="00760BD4">
          <w:rPr>
            <w:rStyle w:val="Hyperlink"/>
            <w:rFonts w:cstheme="minorHAnsi"/>
            <w:color w:val="1155CC"/>
            <w:sz w:val="24"/>
            <w:szCs w:val="20"/>
          </w:rPr>
          <w:t xml:space="preserve"> </w:t>
        </w:r>
        <w:proofErr w:type="spellStart"/>
        <w:r w:rsidRPr="00760BD4">
          <w:rPr>
            <w:rStyle w:val="Hyperlink"/>
            <w:rFonts w:cstheme="minorHAnsi"/>
            <w:color w:val="1155CC"/>
            <w:sz w:val="24"/>
            <w:szCs w:val="20"/>
          </w:rPr>
          <w:t>gacor</w:t>
        </w:r>
        <w:proofErr w:type="spellEnd"/>
      </w:hyperlink>
      <w:r w:rsidRPr="00760BD4">
        <w:rPr>
          <w:rFonts w:cstheme="minorHAnsi"/>
          <w:sz w:val="28"/>
        </w:rPr>
        <w:t>.</w:t>
      </w:r>
    </w:p>
    <w:p w:rsidR="00760BD4" w:rsidRPr="00760BD4" w:rsidRDefault="00760BD4" w:rsidP="00760BD4">
      <w:pPr>
        <w:rPr>
          <w:rFonts w:cstheme="minorHAnsi"/>
          <w:sz w:val="28"/>
        </w:rPr>
      </w:pPr>
    </w:p>
    <w:p w:rsidR="00760BD4" w:rsidRPr="00760BD4" w:rsidRDefault="00760BD4" w:rsidP="00760BD4">
      <w:pPr>
        <w:rPr>
          <w:rFonts w:cstheme="minorHAnsi"/>
          <w:sz w:val="28"/>
        </w:rPr>
      </w:pPr>
      <w:r w:rsidRPr="00760BD4">
        <w:rPr>
          <w:rFonts w:cstheme="minorHAnsi"/>
          <w:sz w:val="28"/>
        </w:rPr>
        <w:t xml:space="preserve">As online gaming continues to evolve, </w:t>
      </w:r>
      <w:proofErr w:type="spellStart"/>
      <w:r w:rsidRPr="00760BD4">
        <w:rPr>
          <w:rFonts w:cstheme="minorHAnsi"/>
          <w:sz w:val="28"/>
        </w:rPr>
        <w:t>KoiToto</w:t>
      </w:r>
      <w:proofErr w:type="spellEnd"/>
      <w:r w:rsidRPr="00760BD4">
        <w:rPr>
          <w:rFonts w:cstheme="minorHAnsi"/>
          <w:sz w:val="28"/>
        </w:rPr>
        <w:t xml:space="preserve"> Online Slots remain an appealing option for players seeking variety, convenience, and engaging </w:t>
      </w:r>
      <w:proofErr w:type="spellStart"/>
      <w:r w:rsidRPr="00760BD4">
        <w:rPr>
          <w:rFonts w:cstheme="minorHAnsi"/>
          <w:sz w:val="28"/>
        </w:rPr>
        <w:t>gameplay</w:t>
      </w:r>
      <w:proofErr w:type="spellEnd"/>
      <w:r w:rsidRPr="00760BD4">
        <w:rPr>
          <w:rFonts w:cstheme="minorHAnsi"/>
          <w:sz w:val="28"/>
        </w:rPr>
        <w:t>. The platform's commitment to providing diverse game selections, advanced technology, and entertaining bonus features plays a part in its growing reputation among online gaming</w:t>
      </w:r>
      <w:r w:rsidRPr="00760BD4">
        <w:rPr>
          <w:rFonts w:cstheme="minorHAnsi"/>
          <w:sz w:val="28"/>
        </w:rPr>
        <w:t xml:space="preserve"> </w:t>
      </w:r>
      <w:hyperlink r:id="rId10" w:tgtFrame="_blank" w:history="1">
        <w:proofErr w:type="spellStart"/>
        <w:r w:rsidRPr="00760BD4">
          <w:rPr>
            <w:rStyle w:val="Hyperlink"/>
            <w:rFonts w:cstheme="minorHAnsi"/>
            <w:color w:val="1155CC"/>
            <w:sz w:val="24"/>
            <w:szCs w:val="20"/>
          </w:rPr>
          <w:t>situs</w:t>
        </w:r>
        <w:proofErr w:type="spellEnd"/>
        <w:r w:rsidRPr="00760BD4">
          <w:rPr>
            <w:rStyle w:val="Hyperlink"/>
            <w:rFonts w:cstheme="minorHAnsi"/>
            <w:color w:val="1155CC"/>
            <w:sz w:val="24"/>
            <w:szCs w:val="20"/>
          </w:rPr>
          <w:t xml:space="preserve"> slot </w:t>
        </w:r>
        <w:proofErr w:type="spellStart"/>
        <w:r w:rsidRPr="00760BD4">
          <w:rPr>
            <w:rStyle w:val="Hyperlink"/>
            <w:rFonts w:cstheme="minorHAnsi"/>
            <w:color w:val="1155CC"/>
            <w:sz w:val="24"/>
            <w:szCs w:val="20"/>
          </w:rPr>
          <w:t>gacor</w:t>
        </w:r>
        <w:proofErr w:type="spellEnd"/>
      </w:hyperlink>
      <w:r w:rsidRPr="00760BD4">
        <w:rPr>
          <w:rFonts w:cstheme="minorHAnsi"/>
          <w:sz w:val="28"/>
        </w:rPr>
        <w:t xml:space="preserve"> communities. Whether players are exploring new slot titles, enjoying themed adventures, or just looking for casual entertainment, </w:t>
      </w:r>
      <w:proofErr w:type="spellStart"/>
      <w:r w:rsidRPr="00760BD4">
        <w:rPr>
          <w:rFonts w:cstheme="minorHAnsi"/>
          <w:sz w:val="28"/>
        </w:rPr>
        <w:t>KoiToto</w:t>
      </w:r>
      <w:proofErr w:type="spellEnd"/>
      <w:r w:rsidRPr="00760BD4">
        <w:rPr>
          <w:rFonts w:cstheme="minorHAnsi"/>
          <w:sz w:val="28"/>
        </w:rPr>
        <w:t xml:space="preserve"> Online Slots give you a comprehensive gaming experience designed to supply excitement and enjoyment</w:t>
      </w:r>
      <w:r w:rsidRPr="00760BD4">
        <w:rPr>
          <w:rFonts w:cstheme="minorHAnsi"/>
          <w:sz w:val="28"/>
        </w:rPr>
        <w:t xml:space="preserve"> </w:t>
      </w:r>
      <w:hyperlink r:id="rId11" w:tgtFrame="_blank" w:history="1">
        <w:r w:rsidRPr="00760BD4">
          <w:rPr>
            <w:rStyle w:val="Hyperlink"/>
            <w:rFonts w:cstheme="minorHAnsi"/>
            <w:color w:val="1155CC"/>
            <w:sz w:val="24"/>
            <w:szCs w:val="20"/>
          </w:rPr>
          <w:t>slot777</w:t>
        </w:r>
      </w:hyperlink>
      <w:r w:rsidRPr="00760BD4">
        <w:rPr>
          <w:rFonts w:cstheme="minorHAnsi"/>
          <w:sz w:val="28"/>
        </w:rPr>
        <w:t>.</w:t>
      </w:r>
    </w:p>
    <w:sectPr w:rsidR="00760BD4" w:rsidRPr="00760BD4" w:rsidSect="003977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60BD4"/>
    <w:rsid w:val="00397767"/>
    <w:rsid w:val="00760B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7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0BD4"/>
    <w:rPr>
      <w:color w:val="0000FF"/>
      <w:u w:val="single"/>
    </w:rPr>
  </w:style>
</w:styles>
</file>

<file path=word/webSettings.xml><?xml version="1.0" encoding="utf-8"?>
<w:webSettings xmlns:r="http://schemas.openxmlformats.org/officeDocument/2006/relationships" xmlns:w="http://schemas.openxmlformats.org/wordprocessingml/2006/main">
  <w:divs>
    <w:div w:id="592933030">
      <w:bodyDiv w:val="1"/>
      <w:marLeft w:val="0"/>
      <w:marRight w:val="0"/>
      <w:marTop w:val="0"/>
      <w:marBottom w:val="0"/>
      <w:divBdr>
        <w:top w:val="none" w:sz="0" w:space="0" w:color="auto"/>
        <w:left w:val="none" w:sz="0" w:space="0" w:color="auto"/>
        <w:bottom w:val="none" w:sz="0" w:space="0" w:color="auto"/>
        <w:right w:val="none" w:sz="0" w:space="0" w:color="auto"/>
      </w:divBdr>
      <w:divsChild>
        <w:div w:id="608199764">
          <w:marLeft w:val="0"/>
          <w:marRight w:val="0"/>
          <w:marTop w:val="0"/>
          <w:marBottom w:val="0"/>
          <w:divBdr>
            <w:top w:val="single" w:sz="8" w:space="0" w:color="999999"/>
            <w:left w:val="none" w:sz="0" w:space="0" w:color="auto"/>
            <w:bottom w:val="none" w:sz="0" w:space="0" w:color="auto"/>
            <w:right w:val="none" w:sz="0" w:space="0" w:color="auto"/>
          </w:divBdr>
          <w:divsChild>
            <w:div w:id="1787655170">
              <w:marLeft w:val="0"/>
              <w:marRight w:val="0"/>
              <w:marTop w:val="187"/>
              <w:marBottom w:val="0"/>
              <w:divBdr>
                <w:top w:val="none" w:sz="0" w:space="0" w:color="auto"/>
                <w:left w:val="none" w:sz="0" w:space="0" w:color="auto"/>
                <w:bottom w:val="none" w:sz="0" w:space="0" w:color="auto"/>
                <w:right w:val="none" w:sz="0" w:space="0" w:color="auto"/>
              </w:divBdr>
              <w:divsChild>
                <w:div w:id="16128561">
                  <w:marLeft w:val="0"/>
                  <w:marRight w:val="0"/>
                  <w:marTop w:val="187"/>
                  <w:marBottom w:val="0"/>
                  <w:divBdr>
                    <w:top w:val="dashed" w:sz="12" w:space="3" w:color="FF0000"/>
                    <w:left w:val="dashed" w:sz="12" w:space="3" w:color="FF0000"/>
                    <w:bottom w:val="dashed" w:sz="12" w:space="3" w:color="FF0000"/>
                    <w:right w:val="dashed" w:sz="12" w:space="3" w:color="FF0000"/>
                  </w:divBdr>
                  <w:divsChild>
                    <w:div w:id="121827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860181">
      <w:bodyDiv w:val="1"/>
      <w:marLeft w:val="0"/>
      <w:marRight w:val="0"/>
      <w:marTop w:val="0"/>
      <w:marBottom w:val="0"/>
      <w:divBdr>
        <w:top w:val="none" w:sz="0" w:space="0" w:color="auto"/>
        <w:left w:val="none" w:sz="0" w:space="0" w:color="auto"/>
        <w:bottom w:val="none" w:sz="0" w:space="0" w:color="auto"/>
        <w:right w:val="none" w:sz="0" w:space="0" w:color="auto"/>
      </w:divBdr>
      <w:divsChild>
        <w:div w:id="477385082">
          <w:marLeft w:val="0"/>
          <w:marRight w:val="0"/>
          <w:marTop w:val="0"/>
          <w:marBottom w:val="0"/>
          <w:divBdr>
            <w:top w:val="single" w:sz="8" w:space="0" w:color="999999"/>
            <w:left w:val="none" w:sz="0" w:space="0" w:color="auto"/>
            <w:bottom w:val="none" w:sz="0" w:space="0" w:color="auto"/>
            <w:right w:val="none" w:sz="0" w:space="0" w:color="auto"/>
          </w:divBdr>
          <w:divsChild>
            <w:div w:id="762065621">
              <w:marLeft w:val="0"/>
              <w:marRight w:val="0"/>
              <w:marTop w:val="187"/>
              <w:marBottom w:val="0"/>
              <w:divBdr>
                <w:top w:val="none" w:sz="0" w:space="0" w:color="auto"/>
                <w:left w:val="none" w:sz="0" w:space="0" w:color="auto"/>
                <w:bottom w:val="none" w:sz="0" w:space="0" w:color="auto"/>
                <w:right w:val="none" w:sz="0" w:space="0" w:color="auto"/>
              </w:divBdr>
              <w:divsChild>
                <w:div w:id="418256395">
                  <w:marLeft w:val="0"/>
                  <w:marRight w:val="0"/>
                  <w:marTop w:val="187"/>
                  <w:marBottom w:val="0"/>
                  <w:divBdr>
                    <w:top w:val="dashed" w:sz="12" w:space="3" w:color="FF0000"/>
                    <w:left w:val="dashed" w:sz="12" w:space="3" w:color="FF0000"/>
                    <w:bottom w:val="dashed" w:sz="12" w:space="3" w:color="FF0000"/>
                    <w:right w:val="dashed" w:sz="12" w:space="3" w:color="FF0000"/>
                  </w:divBdr>
                  <w:divsChild>
                    <w:div w:id="5159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actoriadelfuturo.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actoriadelfuturo.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actoriadelfuturo.com/" TargetMode="External"/><Relationship Id="rId11" Type="http://schemas.openxmlformats.org/officeDocument/2006/relationships/hyperlink" Target="https://factoriadelfuturo.com/" TargetMode="External"/><Relationship Id="rId5" Type="http://schemas.openxmlformats.org/officeDocument/2006/relationships/hyperlink" Target="https://factoriadelfuturo.com/" TargetMode="External"/><Relationship Id="rId10" Type="http://schemas.openxmlformats.org/officeDocument/2006/relationships/hyperlink" Target="https://factoriadelfuturo.com/" TargetMode="External"/><Relationship Id="rId4" Type="http://schemas.openxmlformats.org/officeDocument/2006/relationships/hyperlink" Target="https://factoriadelfuturo.com/" TargetMode="External"/><Relationship Id="rId9" Type="http://schemas.openxmlformats.org/officeDocument/2006/relationships/hyperlink" Target="https://factoriadelfutu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2026-06-04T06:48:00Z</dcterms:created>
  <dcterms:modified xsi:type="dcterms:W3CDTF">2026-06-04T06:49:00Z</dcterms:modified>
</cp:coreProperties>
</file>