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sz w:val="36"/>
          <w:szCs w:val="36"/>
        </w:rPr>
      </w:pPr>
      <w:r w:rsidDel="00000000" w:rsidR="00000000" w:rsidRPr="00000000">
        <w:rPr>
          <w:b w:val="1"/>
          <w:bCs w:val="1"/>
          <w:sz w:val="36"/>
          <w:szCs w:val="36"/>
          <w:rtl w:val="0"/>
        </w:rPr>
        <w:t xml:space="preserve">GrowBizLab: Simplifying Business Setup and Growth</w:t>
      </w:r>
    </w:p>
    <w:p w:rsidR="00000000" w:rsidDel="00000000" w:rsidP="00000000" w:rsidRDefault="00000000" w:rsidRPr="00000000" w14:paraId="00000002">
      <w:pPr>
        <w:spacing w:after="240" w:before="240" w:lineRule="auto"/>
        <w:rPr/>
      </w:pPr>
      <w:r w:rsidDel="00000000" w:rsidR="00000000" w:rsidRPr="00000000">
        <w:rPr>
          <w:rtl w:val="0"/>
        </w:rPr>
        <w:t xml:space="preserve">GrowBizLab is designed around the idea that starting and growing a business should be easier to understand and manage. From choosing an appropriate business structure to organizing financial information and planning for future expansion, entrepreneurs need practical resources that help them make informed decisions. Business setup involves more than simply choosing a name and launching a website; it can also involve registration, licenses, permits, contracts, financial accounts, record keeping, and other legal considerations. GrowBizLab brings these areas together in one business-focused environment, helping entrepreneurs explore important steps involved in building a solid foundation. Whether someone is launching a small company, developing a startup, or looking for ways to improve an existing operation, having organized information about business setup, legal responsibilities, financial planning, and growth can make everyday management more structured and easier to navigate </w:t>
      </w:r>
      <w:hyperlink r:id="rId6">
        <w:r w:rsidDel="00000000" w:rsidR="00000000" w:rsidRPr="00000000">
          <w:rPr>
            <w:color w:val="1155cc"/>
            <w:sz w:val="20"/>
            <w:szCs w:val="20"/>
            <w:u w:val="single"/>
            <w:rtl w:val="0"/>
          </w:rPr>
          <w:t xml:space="preserve">home</w:t>
        </w:r>
      </w:hyperlink>
      <w:r w:rsidDel="00000000" w:rsidR="00000000" w:rsidRPr="00000000">
        <w:rPr>
          <w:rtl w:val="0"/>
        </w:rPr>
        <w:t xml:space="preserve">.</w:t>
      </w:r>
    </w:p>
    <w:p w:rsidR="00000000" w:rsidDel="00000000" w:rsidP="00000000" w:rsidRDefault="00000000" w:rsidRPr="00000000" w14:paraId="00000003">
      <w:pPr>
        <w:spacing w:after="240" w:before="240" w:lineRule="auto"/>
        <w:rPr>
          <w:b w:val="1"/>
          <w:bCs w:val="1"/>
        </w:rPr>
      </w:pPr>
      <w:r w:rsidDel="00000000" w:rsidR="00000000" w:rsidRPr="00000000">
        <w:rPr>
          <w:b w:val="1"/>
          <w:bCs w:val="1"/>
          <w:rtl w:val="0"/>
        </w:rPr>
        <w:t xml:space="preserve">Business Legal Planning with GrowBizLab</w:t>
      </w:r>
    </w:p>
    <w:p w:rsidR="00000000" w:rsidDel="00000000" w:rsidP="00000000" w:rsidRDefault="00000000" w:rsidRPr="00000000" w14:paraId="00000004">
      <w:pPr>
        <w:spacing w:after="240" w:before="240" w:lineRule="auto"/>
        <w:rPr/>
      </w:pPr>
      <w:r w:rsidDel="00000000" w:rsidR="00000000" w:rsidRPr="00000000">
        <w:rPr>
          <w:rtl w:val="0"/>
        </w:rPr>
        <w:t xml:space="preserve">Legal planning is an important part of building a responsible business because different businesses can have different requirements depending on their structure, location, industry, and activities. GrowBizLab can help business owners understand topics such as business structures, registrations, contracts, compliance considerations, licenses, documentation, and general legal organization. A well-organized business should keep important records accessible and understand which responsibilities apply to its particular situation. Entrepreneurs can also benefit from reviewing agreements, maintaining accurate company information, and seeking qualified professional advice when a matter requires legal interpretation. Rather than treating legal planning as something to consider only when a problem appears, business owners can make it part of their regular planning process. This approach can help create clearer internal systems and provide a stronger foundation for managing relationships with customers, suppliers, employees, partners, and financial institutions.</w:t>
      </w:r>
    </w:p>
    <w:p w:rsidR="00000000" w:rsidDel="00000000" w:rsidP="00000000" w:rsidRDefault="00000000" w:rsidRPr="00000000" w14:paraId="00000005">
      <w:pPr>
        <w:spacing w:after="240" w:before="240" w:lineRule="auto"/>
        <w:rPr>
          <w:b w:val="1"/>
          <w:bCs w:val="1"/>
        </w:rPr>
      </w:pPr>
      <w:r w:rsidDel="00000000" w:rsidR="00000000" w:rsidRPr="00000000">
        <w:rPr>
          <w:b w:val="1"/>
          <w:bCs w:val="1"/>
          <w:rtl w:val="0"/>
        </w:rPr>
        <w:t xml:space="preserve">Understanding Business Credit Reports and Cards</w:t>
      </w:r>
    </w:p>
    <w:p w:rsidR="00000000" w:rsidDel="00000000" w:rsidP="00000000" w:rsidRDefault="00000000" w:rsidRPr="00000000" w14:paraId="00000006">
      <w:pPr>
        <w:spacing w:after="240" w:before="240" w:lineRule="auto"/>
        <w:rPr/>
      </w:pPr>
      <w:r w:rsidDel="00000000" w:rsidR="00000000" w:rsidRPr="00000000">
        <w:rPr>
          <w:rtl w:val="0"/>
        </w:rPr>
        <w:t xml:space="preserve">Business credit can play an important role in the financial organization of a company, particularly when entrepreneurs are exploring financing or business credit products. A business credit report may contain information related to a company's credit history, accounts, payment activity, and other reported financial details, depending on the reporting agency and jurisdiction. GrowBizLab provides a useful framework for discussing business credit reports and helping entrepreneurs understand why reviewing financial information matters. Business credit cards can also be useful financial tools when used responsibly and when their terms fit the company's needs. Before applying for or using a credit card, business owners should review interest rates, fees, payment requirements, rewards, credit limits, and other conditions. Keeping business and personal expenses properly organized can also make financial record keeping easier. Regularly reviewing available credit information and maintaining accurate records can support better financial awareness as a business develops.</w:t>
      </w:r>
    </w:p>
    <w:p w:rsidR="00000000" w:rsidDel="00000000" w:rsidP="00000000" w:rsidRDefault="00000000" w:rsidRPr="00000000" w14:paraId="00000007">
      <w:pPr>
        <w:spacing w:after="240" w:before="240" w:lineRule="auto"/>
        <w:rPr>
          <w:b w:val="1"/>
          <w:bCs w:val="1"/>
        </w:rPr>
      </w:pPr>
      <w:r w:rsidDel="00000000" w:rsidR="00000000" w:rsidRPr="00000000">
        <w:rPr>
          <w:b w:val="1"/>
          <w:bCs w:val="1"/>
          <w:rtl w:val="0"/>
        </w:rPr>
        <w:t xml:space="preserve">Financial Calculators and Business Planning</w:t>
      </w:r>
    </w:p>
    <w:p w:rsidR="00000000" w:rsidDel="00000000" w:rsidP="00000000" w:rsidRDefault="00000000" w:rsidRPr="00000000" w14:paraId="00000008">
      <w:pPr>
        <w:spacing w:after="240" w:before="240" w:lineRule="auto"/>
        <w:rPr/>
      </w:pPr>
      <w:r w:rsidDel="00000000" w:rsidR="00000000" w:rsidRPr="00000000">
        <w:rPr>
          <w:rtl w:val="0"/>
        </w:rPr>
        <w:t xml:space="preserve">Financial calculators can make complicated business calculations easier to understand by helping entrepreneurs examine numbers related to budgets, payments, costs, revenue, margins, and other financial scenarios. GrowBizLab can serve as a resource for business owners who want to approach financial planning with greater organization and clarity. A calculator can help transform raw figures into information that is easier to interpret, but the results still depend on the accuracy of the information entered and the assumptions used. Entrepreneurs can combine calculators with budgets, forecasts, financial statements, and professional advice when making significant decisions. For example, a business owner might compare different expense scenarios, estimate potential payment obligations, or examine how changes in revenue could affect cash flow. Using simple financial tools regularly can encourage business owners to pay closer attention to their numbers rather than relying entirely on assumptions or intuition.</w:t>
      </w:r>
    </w:p>
    <w:p w:rsidR="00000000" w:rsidDel="00000000" w:rsidP="00000000" w:rsidRDefault="00000000" w:rsidRPr="00000000" w14:paraId="00000009">
      <w:pPr>
        <w:spacing w:after="240" w:before="240" w:lineRule="auto"/>
        <w:rPr>
          <w:b w:val="1"/>
          <w:bCs w:val="1"/>
        </w:rPr>
      </w:pPr>
      <w:r w:rsidDel="00000000" w:rsidR="00000000" w:rsidRPr="00000000">
        <w:rPr>
          <w:b w:val="1"/>
          <w:bCs w:val="1"/>
          <w:rtl w:val="0"/>
        </w:rPr>
        <w:t xml:space="preserve">Laptop Spreadsheets and Financial Organization</w:t>
      </w:r>
    </w:p>
    <w:p w:rsidR="00000000" w:rsidDel="00000000" w:rsidP="00000000" w:rsidRDefault="00000000" w:rsidRPr="00000000" w14:paraId="0000000A">
      <w:pPr>
        <w:spacing w:after="240" w:before="240" w:lineRule="auto"/>
        <w:rPr/>
      </w:pPr>
      <w:r w:rsidDel="00000000" w:rsidR="00000000" w:rsidRPr="00000000">
        <w:rPr>
          <w:rtl w:val="0"/>
        </w:rPr>
        <w:t xml:space="preserve">A laptop spreadsheet can become one of the most practical tools in a business owner's daily financial workflow. Spreadsheets can be used to organize revenue, expenses, invoices, customer payments, budgets, projected costs, business credit information, and other financial records. GrowBizLab's focus on business finance can help entrepreneurs recognize the value of keeping information organized and easy to review. A well-structured spreadsheet can separate different categories of expenses, track changes over time, and make it easier to identify patterns in business activity. Entrepreneurs can also use formulas to perform calculations automatically and create summaries that reduce repetitive work. However, spreadsheets should be maintained carefully, backed up regularly, and checked for errors. When financial records become more complex, businesses may also need dedicated accounting software or assistance from a qualified accounting professional. The goal is to create a reliable financial system that supports everyday decisions and long-term planning.</w:t>
      </w:r>
    </w:p>
    <w:p w:rsidR="00000000" w:rsidDel="00000000" w:rsidP="00000000" w:rsidRDefault="00000000" w:rsidRPr="00000000" w14:paraId="0000000B">
      <w:pPr>
        <w:spacing w:after="240" w:before="240" w:lineRule="auto"/>
        <w:rPr>
          <w:b w:val="1"/>
          <w:bCs w:val="1"/>
        </w:rPr>
      </w:pPr>
      <w:r w:rsidDel="00000000" w:rsidR="00000000" w:rsidRPr="00000000">
        <w:rPr>
          <w:b w:val="1"/>
          <w:bCs w:val="1"/>
          <w:rtl w:val="0"/>
        </w:rPr>
        <w:t xml:space="preserve">Financial Charts and Sustainable Business Growth</w:t>
      </w:r>
    </w:p>
    <w:p w:rsidR="00000000" w:rsidDel="00000000" w:rsidP="00000000" w:rsidRDefault="00000000" w:rsidRPr="00000000" w14:paraId="0000000C">
      <w:pPr>
        <w:spacing w:after="240" w:before="240" w:lineRule="auto"/>
        <w:rPr/>
      </w:pPr>
      <w:r w:rsidDel="00000000" w:rsidR="00000000" w:rsidRPr="00000000">
        <w:rPr>
          <w:rtl w:val="0"/>
        </w:rPr>
        <w:t xml:space="preserve">Financial charts can turn large amounts of business information into visual summaries that are easier to understand. Revenue trends, operating expenses, cash flow, profit margins, budgets, and other financial measurements can be represented through appropriate charts, allowing entrepreneurs to see changes and patterns more quickly. GrowBizLab brings together the broader conversation around business setup, legal organization, financial management, credit, and growth so entrepreneurs can look at their business from multiple perspectives. Sustainable growth generally requires more than increasing sales; businesses also need to monitor costs, manage cash flow, maintain accurate records, understand their financial obligations, and regularly review performance. A laptop displaying spreadsheets, business credit reports, calculators, and financial charts represents the practical side of modern business management, where organized information can support better planning. GrowBizLab is therefore positioned around a simple idea: let's talk business, understand the numbers, organize the foundation, and create a clearer path toward responsible long-term growth.</w:t>
      </w:r>
    </w:p>
    <w:p w:rsidR="00000000" w:rsidDel="00000000" w:rsidP="00000000" w:rsidRDefault="00000000" w:rsidRPr="00000000" w14:paraId="0000000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growbizlab.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